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color="000000" w:space="1" w:sz="24" w:val="single"/>
          <w:left w:color="000000" w:space="3" w:sz="24" w:val="single"/>
          <w:bottom w:color="000000" w:space="1" w:sz="24" w:val="single"/>
          <w:right w:color="000000" w:space="4" w:sz="24" w:val="single"/>
        </w:pBdr>
        <w:spacing w:after="0"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1321435" cy="470535"/>
            <wp:effectExtent b="0" l="0" r="0" t="0"/>
            <wp:docPr id="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1435" cy="4705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Utah Department of Health</w:t>
      </w:r>
    </w:p>
    <w:p w:rsidR="00000000" w:rsidDel="00000000" w:rsidP="00000000" w:rsidRDefault="00000000" w:rsidRPr="00000000" w14:paraId="00000003">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Bureau of Emergency Medical Services and Preparedness</w:t>
      </w:r>
    </w:p>
    <w:p w:rsidR="00000000" w:rsidDel="00000000" w:rsidP="00000000" w:rsidRDefault="00000000" w:rsidRPr="00000000" w14:paraId="00000004">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Application for Designation </w:t>
      </w:r>
    </w:p>
    <w:p w:rsidR="00000000" w:rsidDel="00000000" w:rsidP="00000000" w:rsidRDefault="00000000" w:rsidRPr="00000000" w14:paraId="00000005">
      <w:pPr>
        <w:widowControl w:val="1"/>
        <w:pBdr>
          <w:top w:color="000000" w:space="1" w:sz="24" w:val="single"/>
          <w:left w:color="000000" w:space="3" w:sz="24" w:val="single"/>
          <w:bottom w:color="000000" w:space="1" w:sz="24" w:val="single"/>
          <w:right w:color="000000" w:space="4" w:sz="24" w:val="single"/>
        </w:pBdr>
        <w:spacing w:after="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16"/>
          <w:szCs w:val="16"/>
          <w:rtl w:val="0"/>
        </w:rPr>
        <w:t xml:space="preserve">Rev. 02/2022                                                           </w:t>
      </w:r>
      <w:r w:rsidDel="00000000" w:rsidR="00000000" w:rsidRPr="00000000">
        <w:rPr>
          <w:rFonts w:ascii="Times New Roman" w:cs="Times New Roman" w:eastAsia="Times New Roman" w:hAnsi="Times New Roman"/>
          <w:b w:val="1"/>
          <w:sz w:val="28"/>
          <w:szCs w:val="28"/>
          <w:rtl w:val="0"/>
        </w:rPr>
        <w:t xml:space="preserve">Level III Trauma Center</w:t>
      </w:r>
    </w:p>
    <w:p w:rsidR="00000000" w:rsidDel="00000000" w:rsidP="00000000" w:rsidRDefault="00000000" w:rsidRPr="00000000" w14:paraId="00000006">
      <w:pPr>
        <w:spacing w:after="0" w:line="240" w:lineRule="auto"/>
        <w:ind w:left="480" w:right="-20" w:firstLine="0"/>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07">
      <w:pPr>
        <w:spacing w:after="0" w:line="240" w:lineRule="auto"/>
        <w:ind w:right="-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 Date:</w:t>
      </w:r>
    </w:p>
    <w:p w:rsidR="00000000" w:rsidDel="00000000" w:rsidP="00000000" w:rsidRDefault="00000000" w:rsidRPr="00000000" w14:paraId="00000008">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 of Review:</w:t>
        <w:tab/>
        <w:tab/>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Consultation</w:t>
        <w:tab/>
        <w:tab/>
      </w:r>
      <w:r w:rsidDel="00000000" w:rsidR="00000000" w:rsidRPr="00000000">
        <w:rPr>
          <w:rFonts w:ascii="MS Gothic" w:cs="MS Gothic" w:eastAsia="MS Gothic" w:hAnsi="MS Gothic"/>
          <w:sz w:val="20"/>
          <w:szCs w:val="20"/>
          <w:rtl w:val="0"/>
        </w:rPr>
        <w:t xml:space="preserve">☐</w:t>
      </w:r>
      <w:r w:rsidDel="00000000" w:rsidR="00000000" w:rsidRPr="00000000">
        <w:rPr>
          <w:rFonts w:ascii="Times New Roman" w:cs="Times New Roman" w:eastAsia="Times New Roman" w:hAnsi="Times New Roman"/>
          <w:sz w:val="20"/>
          <w:szCs w:val="20"/>
          <w:rtl w:val="0"/>
        </w:rPr>
        <w:t xml:space="preserve">Designation</w:t>
        <w:tab/>
        <w:tab/>
      </w:r>
      <w:r w:rsidDel="00000000" w:rsidR="00000000" w:rsidRPr="00000000">
        <w:rPr>
          <w:rFonts w:ascii="MS Gothic" w:cs="MS Gothic" w:eastAsia="MS Gothic" w:hAnsi="MS Gothic"/>
          <w:sz w:val="20"/>
          <w:szCs w:val="20"/>
          <w:rtl w:val="0"/>
        </w:rPr>
        <w:t xml:space="preserve">☐</w:t>
      </w:r>
      <w:r w:rsidDel="00000000" w:rsidR="00000000" w:rsidRPr="00000000">
        <w:rPr>
          <w:rFonts w:ascii="Times New Roman" w:cs="Times New Roman" w:eastAsia="Times New Roman" w:hAnsi="Times New Roman"/>
          <w:sz w:val="20"/>
          <w:szCs w:val="20"/>
          <w:rtl w:val="0"/>
        </w:rPr>
        <w:t xml:space="preserve">Re-Designation</w:t>
      </w:r>
    </w:p>
    <w:p w:rsidR="00000000" w:rsidDel="00000000" w:rsidP="00000000" w:rsidRDefault="00000000" w:rsidRPr="00000000" w14:paraId="00000009">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Reporting year (12 months and should not be older than 14 months): From-</w:t>
        <w:tab/>
        <w:tab/>
        <w:t xml:space="preserve">To-</w:t>
        <w:br w:type="textWrapping"/>
      </w:r>
    </w:p>
    <w:p w:rsidR="00000000" w:rsidDel="00000000" w:rsidP="00000000" w:rsidRDefault="00000000" w:rsidRPr="00000000" w14:paraId="0000000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Hospital Name: </w:t>
      </w:r>
    </w:p>
    <w:p w:rsidR="00000000" w:rsidDel="00000000" w:rsidP="00000000" w:rsidRDefault="00000000" w:rsidRPr="00000000" w14:paraId="0000000C">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w:t>
      </w:r>
    </w:p>
    <w:p w:rsidR="00000000" w:rsidDel="00000000" w:rsidP="00000000" w:rsidRDefault="00000000" w:rsidRPr="00000000" w14:paraId="0000000E">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Chief Executive Officer:</w:t>
        <w:br w:type="textWrapping"/>
      </w:r>
    </w:p>
    <w:p w:rsidR="00000000" w:rsidDel="00000000" w:rsidP="00000000" w:rsidRDefault="00000000" w:rsidRPr="00000000" w14:paraId="00000011">
      <w:pPr>
        <w:tabs>
          <w:tab w:val="left" w:pos="48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Date of most recent designation survey (mm/yyyy): </w:t>
      </w:r>
    </w:p>
    <w:p w:rsidR="00000000" w:rsidDel="00000000" w:rsidP="00000000" w:rsidRDefault="00000000" w:rsidRPr="00000000" w14:paraId="00000012">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Number of deficiencies cited at the last review (consultation, verification, reverification or not the focused review):</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120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list any deficiencies and how they were corrected (list by bullets or numbered points):</w:t>
      </w:r>
    </w:p>
    <w:p w:rsidR="00000000" w:rsidDel="00000000" w:rsidP="00000000" w:rsidRDefault="00000000" w:rsidRPr="00000000" w14:paraId="00000014">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Number of weaknesses found at last review:</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120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list any weaknesses and how they were addressed (list by bullets or numbered points):</w:t>
      </w:r>
    </w:p>
    <w:p w:rsidR="00000000" w:rsidDel="00000000" w:rsidP="00000000" w:rsidRDefault="00000000" w:rsidRPr="00000000" w14:paraId="00000017">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any program changes (Administrative) that have occurred since the last review:</w:t>
      </w:r>
    </w:p>
    <w:p w:rsidR="00000000" w:rsidDel="00000000" w:rsidP="00000000" w:rsidRDefault="00000000" w:rsidRPr="00000000" w14:paraId="00000019">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HOSPITAL INFORMATION</w:t>
      </w:r>
      <w:r w:rsidDel="00000000" w:rsidR="00000000" w:rsidRPr="00000000">
        <w:rPr>
          <w:rtl w:val="0"/>
        </w:rPr>
      </w:r>
    </w:p>
    <w:p w:rsidR="00000000" w:rsidDel="00000000" w:rsidP="00000000" w:rsidRDefault="00000000" w:rsidRPr="00000000" w14:paraId="0000001C">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General Information</w:t>
      </w:r>
      <w:r w:rsidDel="00000000" w:rsidR="00000000" w:rsidRPr="00000000">
        <w:rPr>
          <w:rtl w:val="0"/>
        </w:rPr>
      </w:r>
    </w:p>
    <w:p w:rsidR="00000000" w:rsidDel="00000000" w:rsidP="00000000" w:rsidRDefault="00000000" w:rsidRPr="00000000" w14:paraId="0000001D">
      <w:pPr>
        <w:spacing w:after="0" w:before="6"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Tax Status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Profit    </w:t>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Non-profit</w:t>
        <w:tab/>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Government</w:t>
      </w:r>
    </w:p>
    <w:p w:rsidR="00000000" w:rsidDel="00000000" w:rsidP="00000000" w:rsidRDefault="00000000" w:rsidRPr="00000000" w14:paraId="0000001F">
      <w:pPr>
        <w:spacing w:after="0" w:before="6"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What is the hospital Payer Mix (use whole numbers, do not include percent sign):</w:t>
      </w:r>
    </w:p>
    <w:p w:rsidR="00000000" w:rsidDel="00000000" w:rsidP="00000000" w:rsidRDefault="00000000" w:rsidRPr="00000000" w14:paraId="00000021">
      <w:pPr>
        <w:spacing w:after="0" w:line="240" w:lineRule="auto"/>
        <w:ind w:right="-20"/>
        <w:rPr>
          <w:rFonts w:ascii="Times New Roman" w:cs="Times New Roman" w:eastAsia="Times New Roman" w:hAnsi="Times New Roman"/>
          <w:sz w:val="20"/>
          <w:szCs w:val="20"/>
        </w:rPr>
      </w:pPr>
      <w:r w:rsidDel="00000000" w:rsidR="00000000" w:rsidRPr="00000000">
        <w:rPr>
          <w:rtl w:val="0"/>
        </w:rPr>
      </w:r>
    </w:p>
    <w:tbl>
      <w:tblPr>
        <w:tblStyle w:val="Table1"/>
        <w:tblW w:w="694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340"/>
        <w:tblGridChange w:id="0">
          <w:tblGrid>
            <w:gridCol w:w="2358"/>
            <w:gridCol w:w="2250"/>
            <w:gridCol w:w="2340"/>
          </w:tblGrid>
        </w:tblGridChange>
      </w:tblGrid>
      <w:tr>
        <w:trPr>
          <w:cantSplit w:val="0"/>
          <w:trHeight w:val="233" w:hRule="atLeast"/>
          <w:tblHeader w:val="0"/>
        </w:trPr>
        <w:tc>
          <w:tcPr/>
          <w:p w:rsidR="00000000" w:rsidDel="00000000" w:rsidP="00000000" w:rsidRDefault="00000000" w:rsidRPr="00000000" w14:paraId="00000022">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Payer</w:t>
            </w:r>
          </w:p>
        </w:tc>
        <w:tc>
          <w:tcPr/>
          <w:p w:rsidR="00000000" w:rsidDel="00000000" w:rsidP="00000000" w:rsidRDefault="00000000" w:rsidRPr="00000000" w14:paraId="00000023">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Patients (%)</w:t>
            </w:r>
          </w:p>
        </w:tc>
        <w:tc>
          <w:tcPr/>
          <w:p w:rsidR="00000000" w:rsidDel="00000000" w:rsidP="00000000" w:rsidRDefault="00000000" w:rsidRPr="00000000" w14:paraId="0000002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Trauma Patients (%)</w:t>
            </w:r>
          </w:p>
        </w:tc>
      </w:tr>
      <w:tr>
        <w:trPr>
          <w:cantSplit w:val="0"/>
          <w:trHeight w:val="269" w:hRule="atLeast"/>
          <w:tblHeader w:val="0"/>
        </w:trPr>
        <w:tc>
          <w:tcPr/>
          <w:p w:rsidR="00000000" w:rsidDel="00000000" w:rsidP="00000000" w:rsidRDefault="00000000" w:rsidRPr="00000000" w14:paraId="0000002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Commercial</w:t>
            </w:r>
          </w:p>
        </w:tc>
        <w:tc>
          <w:tcPr/>
          <w:p w:rsidR="00000000" w:rsidDel="00000000" w:rsidP="00000000" w:rsidRDefault="00000000" w:rsidRPr="00000000" w14:paraId="0000002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7">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Medicare</w:t>
            </w:r>
          </w:p>
        </w:tc>
        <w:tc>
          <w:tcPr/>
          <w:p w:rsidR="00000000" w:rsidDel="00000000" w:rsidP="00000000" w:rsidRDefault="00000000" w:rsidRPr="00000000" w14:paraId="00000029">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A">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B">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Medicaid</w:t>
            </w:r>
          </w:p>
        </w:tc>
        <w:tc>
          <w:tcPr/>
          <w:p w:rsidR="00000000" w:rsidDel="00000000" w:rsidP="00000000" w:rsidRDefault="00000000" w:rsidRPr="00000000" w14:paraId="0000002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2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HMO/PPO</w:t>
            </w:r>
          </w:p>
        </w:tc>
        <w:tc>
          <w:tcPr/>
          <w:p w:rsidR="00000000" w:rsidDel="00000000" w:rsidP="00000000" w:rsidRDefault="00000000" w:rsidRPr="00000000" w14:paraId="0000002F">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0">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31">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Uncompensated/Indigent</w:t>
            </w:r>
          </w:p>
        </w:tc>
        <w:tc>
          <w:tcPr/>
          <w:p w:rsidR="00000000" w:rsidDel="00000000" w:rsidP="00000000" w:rsidRDefault="00000000" w:rsidRPr="00000000" w14:paraId="0000003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p w:rsidR="00000000" w:rsidDel="00000000" w:rsidP="00000000" w:rsidRDefault="00000000" w:rsidRPr="00000000" w14:paraId="00000035">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6">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38">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9">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A">
      <w:pPr>
        <w:tabs>
          <w:tab w:val="left" w:pos="2116"/>
        </w:tabs>
        <w:spacing w:after="0" w:before="47"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Hospital Beds (do not include neonatal beds):</w:t>
      </w:r>
    </w:p>
    <w:p w:rsidR="00000000" w:rsidDel="00000000" w:rsidP="00000000" w:rsidRDefault="00000000" w:rsidRPr="00000000" w14:paraId="0000003C">
      <w:pPr>
        <w:spacing w:after="0" w:line="240" w:lineRule="auto"/>
        <w:ind w:right="-20"/>
        <w:rPr>
          <w:rFonts w:ascii="Times New Roman" w:cs="Times New Roman" w:eastAsia="Times New Roman" w:hAnsi="Times New Roman"/>
          <w:sz w:val="20"/>
          <w:szCs w:val="20"/>
        </w:rPr>
      </w:pPr>
      <w:r w:rsidDel="00000000" w:rsidR="00000000" w:rsidRPr="00000000">
        <w:rPr>
          <w:rtl w:val="0"/>
        </w:rPr>
      </w:r>
    </w:p>
    <w:tbl>
      <w:tblPr>
        <w:tblStyle w:val="Table2"/>
        <w:tblW w:w="694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1530"/>
        <w:gridCol w:w="1440"/>
        <w:gridCol w:w="1890"/>
        <w:tblGridChange w:id="0">
          <w:tblGrid>
            <w:gridCol w:w="2088"/>
            <w:gridCol w:w="1530"/>
            <w:gridCol w:w="1440"/>
            <w:gridCol w:w="1890"/>
          </w:tblGrid>
        </w:tblGridChange>
      </w:tblGrid>
      <w:tr>
        <w:trPr>
          <w:cantSplit w:val="0"/>
          <w:trHeight w:val="233" w:hRule="atLeast"/>
          <w:tblHeader w:val="0"/>
        </w:trPr>
        <w:tc>
          <w:tcPr/>
          <w:p w:rsidR="00000000" w:rsidDel="00000000" w:rsidP="00000000" w:rsidRDefault="00000000" w:rsidRPr="00000000" w14:paraId="0000003D">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Hospital Beds</w:t>
            </w:r>
          </w:p>
        </w:tc>
        <w:tc>
          <w:tcPr/>
          <w:p w:rsidR="00000000" w:rsidDel="00000000" w:rsidP="00000000" w:rsidRDefault="00000000" w:rsidRPr="00000000" w14:paraId="0000003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w:t>
            </w:r>
          </w:p>
        </w:tc>
        <w:tc>
          <w:tcPr/>
          <w:p w:rsidR="00000000" w:rsidDel="00000000" w:rsidP="00000000" w:rsidRDefault="00000000" w:rsidRPr="00000000" w14:paraId="0000003F">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Pediatric</w:t>
            </w:r>
          </w:p>
        </w:tc>
        <w:tc>
          <w:tcPr/>
          <w:p w:rsidR="00000000" w:rsidDel="00000000" w:rsidP="00000000" w:rsidRDefault="00000000" w:rsidRPr="00000000" w14:paraId="00000040">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r>
      <w:tr>
        <w:trPr>
          <w:cantSplit w:val="0"/>
          <w:trHeight w:val="269" w:hRule="atLeast"/>
          <w:tblHeader w:val="0"/>
        </w:trPr>
        <w:tc>
          <w:tcPr/>
          <w:p w:rsidR="00000000" w:rsidDel="00000000" w:rsidP="00000000" w:rsidRDefault="00000000" w:rsidRPr="00000000" w14:paraId="00000041">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Licensed</w:t>
            </w:r>
          </w:p>
        </w:tc>
        <w:tc>
          <w:tcPr/>
          <w:p w:rsidR="00000000" w:rsidDel="00000000" w:rsidP="00000000" w:rsidRDefault="00000000" w:rsidRPr="00000000" w14:paraId="0000004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3">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4">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Staffed</w:t>
            </w:r>
          </w:p>
        </w:tc>
        <w:tc>
          <w:tcPr/>
          <w:p w:rsidR="00000000" w:rsidDel="00000000" w:rsidP="00000000" w:rsidRDefault="00000000" w:rsidRPr="00000000" w14:paraId="0000004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7">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8">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9">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Census</w:t>
            </w:r>
          </w:p>
        </w:tc>
        <w:tc>
          <w:tcPr/>
          <w:p w:rsidR="00000000" w:rsidDel="00000000" w:rsidP="00000000" w:rsidRDefault="00000000" w:rsidRPr="00000000" w14:paraId="0000004A">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C">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D">
      <w:pPr>
        <w:spacing w:after="0" w:before="2" w:line="1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before="2" w:line="1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 REGIONAL TRAUMA SYSTEMS: OPTIMAL ELEMENTS, INTEGRATION, AND ASSESSMENT</w:t>
      </w:r>
      <w:r w:rsidDel="00000000" w:rsidR="00000000" w:rsidRPr="00000000">
        <w:rPr>
          <w:rtl w:val="0"/>
        </w:rPr>
      </w:r>
    </w:p>
    <w:p w:rsidR="00000000" w:rsidDel="00000000" w:rsidP="00000000" w:rsidRDefault="00000000" w:rsidRPr="00000000" w14:paraId="00000050">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leadership participate actively in a state and regional system?  (CD 1-1, 1-2, and 1-3) (Yes/No)</w:t>
        <w:br w:type="textWrapping"/>
      </w:r>
    </w:p>
    <w:p w:rsidR="00000000" w:rsidDel="00000000" w:rsidP="00000000" w:rsidRDefault="00000000" w:rsidRPr="00000000" w14:paraId="0000005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120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briefly describe:</w:t>
        <w:br w:type="textWrapping"/>
      </w:r>
    </w:p>
    <w:p w:rsidR="00000000" w:rsidDel="00000000" w:rsidP="00000000" w:rsidRDefault="00000000" w:rsidRPr="00000000" w14:paraId="00000053">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yellow"/>
          <w:rtl w:val="0"/>
        </w:rPr>
        <w:br w:type="textWrapping"/>
      </w:r>
      <w:r w:rsidDel="00000000" w:rsidR="00000000" w:rsidRPr="00000000">
        <w:rPr>
          <w:rFonts w:ascii="Times New Roman" w:cs="Times New Roman" w:eastAsia="Times New Roman" w:hAnsi="Times New Roman"/>
          <w:b w:val="1"/>
          <w:sz w:val="20"/>
          <w:szCs w:val="20"/>
          <w:rtl w:val="0"/>
        </w:rPr>
        <w:t xml:space="preserve">II. DESCRIPTION / TRAUMA LEVEL AND ROLES</w:t>
      </w:r>
      <w:r w:rsidDel="00000000" w:rsidR="00000000" w:rsidRPr="00000000">
        <w:rPr>
          <w:rtl w:val="0"/>
        </w:rPr>
      </w:r>
    </w:p>
    <w:p w:rsidR="00000000" w:rsidDel="00000000" w:rsidP="00000000" w:rsidRDefault="00000000" w:rsidRPr="00000000" w14:paraId="00000054">
      <w:pPr>
        <w:spacing w:after="0" w:before="9" w:line="10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55">
      <w:pPr>
        <w:spacing w:after="0" w:line="240" w:lineRule="auto"/>
        <w:ind w:left="3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 the table below for the total number of emergency department (ED) visits for the reporting year with ICD-10 codes according to State Rule </w:t>
      </w:r>
      <w:r w:rsidDel="00000000" w:rsidR="00000000" w:rsidRPr="00000000">
        <w:rPr>
          <w:rFonts w:ascii="Times New Roman" w:cs="Times New Roman" w:eastAsia="Times New Roman" w:hAnsi="Times New Roman"/>
          <w:b w:val="1"/>
          <w:sz w:val="20"/>
          <w:szCs w:val="20"/>
          <w:rtl w:val="0"/>
        </w:rPr>
        <w:t xml:space="preserve">R426-9-700</w:t>
      </w:r>
      <w:r w:rsidDel="00000000" w:rsidR="00000000" w:rsidRPr="00000000">
        <w:rPr>
          <w:rFonts w:ascii="Times New Roman" w:cs="Times New Roman" w:eastAsia="Times New Roman" w:hAnsi="Times New Roman"/>
          <w:sz w:val="20"/>
          <w:szCs w:val="20"/>
          <w:rtl w:val="0"/>
        </w:rPr>
        <w:t xml:space="preserve">. Must include at least one of the following injury diagnostic codes: ICD10 Diagnostic Codes: S00-S00 with 7th character modifiers of A, B, or C only, T07, T14, T20-T28 with 7th character modifier of A, T30-T32, T79.A1-T79.A9 with 7th character modifier of A excluding the following isolated injuries: S00, S10, S20, S30, S40, S50, S60, S70, S80, S90. Late effect codes, which are represented using the same range of injury diagnosis codes but with the 7th digit modifier code of D through S are also excluded</w:t>
        <w:br w:type="textWrapping"/>
      </w:r>
    </w:p>
    <w:tbl>
      <w:tblPr>
        <w:tblStyle w:val="Table3"/>
        <w:tblW w:w="622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2970"/>
        <w:tblGridChange w:id="0">
          <w:tblGrid>
            <w:gridCol w:w="3258"/>
            <w:gridCol w:w="2970"/>
          </w:tblGrid>
        </w:tblGridChange>
      </w:tblGrid>
      <w:tr>
        <w:trPr>
          <w:cantSplit w:val="0"/>
          <w:trHeight w:val="245" w:hRule="atLeast"/>
          <w:tblHeader w:val="0"/>
        </w:trPr>
        <w:tc>
          <w:tcPr/>
          <w:p w:rsidR="00000000" w:rsidDel="00000000" w:rsidP="00000000" w:rsidRDefault="00000000" w:rsidRPr="00000000" w14:paraId="0000005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Visits</w:t>
            </w:r>
          </w:p>
        </w:tc>
        <w:tc>
          <w:tcPr/>
          <w:p w:rsidR="00000000" w:rsidDel="00000000" w:rsidP="00000000" w:rsidRDefault="00000000" w:rsidRPr="00000000" w14:paraId="0000005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r>
      <w:tr>
        <w:trPr>
          <w:cantSplit w:val="0"/>
          <w:trHeight w:val="245" w:hRule="atLeast"/>
          <w:tblHeader w:val="0"/>
        </w:trPr>
        <w:tc>
          <w:tcPr/>
          <w:p w:rsidR="00000000" w:rsidDel="00000000" w:rsidP="00000000" w:rsidRDefault="00000000" w:rsidRPr="00000000" w14:paraId="0000005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Admitted ED Trauma Visits  (Regardless of Service)</w:t>
            </w:r>
            <w:r w:rsidDel="00000000" w:rsidR="00000000" w:rsidRPr="00000000">
              <w:rPr>
                <w:rtl w:val="0"/>
              </w:rPr>
            </w:r>
          </w:p>
        </w:tc>
        <w:tc>
          <w:tcPr/>
          <w:p w:rsidR="00000000" w:rsidDel="00000000" w:rsidP="00000000" w:rsidRDefault="00000000" w:rsidRPr="00000000" w14:paraId="0000005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5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Blunt Trauma Percentage</w:t>
            </w:r>
          </w:p>
        </w:tc>
        <w:tc>
          <w:tcPr/>
          <w:p w:rsidR="00000000" w:rsidDel="00000000" w:rsidP="00000000" w:rsidRDefault="00000000" w:rsidRPr="00000000" w14:paraId="0000005B">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5C">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Penetrating Trauma Percentage</w:t>
            </w:r>
            <w:r w:rsidDel="00000000" w:rsidR="00000000" w:rsidRPr="00000000">
              <w:rPr>
                <w:rtl w:val="0"/>
              </w:rPr>
            </w:r>
          </w:p>
        </w:tc>
        <w:tc>
          <w:tcPr/>
          <w:p w:rsidR="00000000" w:rsidDel="00000000" w:rsidP="00000000" w:rsidRDefault="00000000" w:rsidRPr="00000000" w14:paraId="0000005D">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5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Thermal Percentage</w:t>
            </w:r>
          </w:p>
        </w:tc>
        <w:tc>
          <w:tcPr/>
          <w:p w:rsidR="00000000" w:rsidDel="00000000" w:rsidP="00000000" w:rsidRDefault="00000000" w:rsidRPr="00000000" w14:paraId="0000005F">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0">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after="0" w:line="240" w:lineRule="auto"/>
        <w:ind w:left="3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Disposition ED Trauma Visits</w:t>
        <w:br w:type="textWrapping"/>
      </w:r>
    </w:p>
    <w:tbl>
      <w:tblPr>
        <w:tblStyle w:val="Table4"/>
        <w:tblW w:w="622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2970"/>
        <w:tblGridChange w:id="0">
          <w:tblGrid>
            <w:gridCol w:w="3258"/>
            <w:gridCol w:w="2970"/>
          </w:tblGrid>
        </w:tblGridChange>
      </w:tblGrid>
      <w:tr>
        <w:trPr>
          <w:cantSplit w:val="0"/>
          <w:trHeight w:val="245" w:hRule="atLeast"/>
          <w:tblHeader w:val="0"/>
        </w:trPr>
        <w:tc>
          <w:tcPr/>
          <w:p w:rsidR="00000000" w:rsidDel="00000000" w:rsidP="00000000" w:rsidRDefault="00000000" w:rsidRPr="00000000" w14:paraId="00000062">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Discharged </w:t>
            </w:r>
          </w:p>
        </w:tc>
        <w:tc>
          <w:tcPr/>
          <w:p w:rsidR="00000000" w:rsidDel="00000000" w:rsidP="00000000" w:rsidRDefault="00000000" w:rsidRPr="00000000" w14:paraId="0000006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Transferred Out</w:t>
            </w:r>
          </w:p>
        </w:tc>
        <w:tc>
          <w:tcPr/>
          <w:p w:rsidR="00000000" w:rsidDel="00000000" w:rsidP="00000000" w:rsidRDefault="00000000" w:rsidRPr="00000000" w14:paraId="00000065">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Admitted</w:t>
            </w:r>
          </w:p>
        </w:tc>
        <w:tc>
          <w:tcPr/>
          <w:p w:rsidR="00000000" w:rsidDel="00000000" w:rsidP="00000000" w:rsidRDefault="00000000" w:rsidRPr="00000000" w14:paraId="00000067">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DIED in the ED (Excluding DOAs)</w:t>
            </w:r>
            <w:r w:rsidDel="00000000" w:rsidR="00000000" w:rsidRPr="00000000">
              <w:rPr>
                <w:rtl w:val="0"/>
              </w:rPr>
            </w:r>
          </w:p>
        </w:tc>
        <w:tc>
          <w:tcPr/>
          <w:p w:rsidR="00000000" w:rsidDel="00000000" w:rsidP="00000000" w:rsidRDefault="00000000" w:rsidRPr="00000000" w14:paraId="0000006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DOAs</w:t>
            </w:r>
          </w:p>
        </w:tc>
        <w:tc>
          <w:tcPr/>
          <w:p w:rsidR="00000000" w:rsidDel="00000000" w:rsidP="00000000" w:rsidRDefault="00000000" w:rsidRPr="00000000" w14:paraId="0000006B">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C">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Total</w:t>
            </w:r>
          </w:p>
        </w:tc>
        <w:tc>
          <w:tcPr/>
          <w:p w:rsidR="00000000" w:rsidDel="00000000" w:rsidP="00000000" w:rsidRDefault="00000000" w:rsidRPr="00000000" w14:paraId="0000006D">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E">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br w:type="textWrapping"/>
        <w:t xml:space="preserve">Were all patients reviewed timely by the TPM and TMD for appropriateness of admission and other opportunities for improvement? (CD 2-1) (Yes/No)</w:t>
      </w:r>
      <w:r w:rsidDel="00000000" w:rsidR="00000000" w:rsidRPr="00000000">
        <w:rPr>
          <w:rtl w:val="0"/>
        </w:rPr>
      </w:r>
    </w:p>
    <w:p w:rsidR="00000000" w:rsidDel="00000000" w:rsidP="00000000" w:rsidRDefault="00000000" w:rsidRPr="00000000" w14:paraId="0000006F">
      <w:pPr>
        <w:spacing w:after="0" w:line="240" w:lineRule="auto"/>
        <w:ind w:left="3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Injury Severity and Mortality.</w:t>
        <w:br w:type="textWrapping"/>
      </w:r>
    </w:p>
    <w:tbl>
      <w:tblPr>
        <w:tblStyle w:val="Table5"/>
        <w:tblW w:w="766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
        <w:gridCol w:w="1690"/>
        <w:gridCol w:w="1782"/>
        <w:gridCol w:w="1710"/>
        <w:gridCol w:w="1638"/>
        <w:tblGridChange w:id="0">
          <w:tblGrid>
            <w:gridCol w:w="848"/>
            <w:gridCol w:w="1690"/>
            <w:gridCol w:w="1782"/>
            <w:gridCol w:w="1710"/>
            <w:gridCol w:w="1638"/>
          </w:tblGrid>
        </w:tblGridChange>
      </w:tblGrid>
      <w:tr>
        <w:trPr>
          <w:cantSplit w:val="0"/>
          <w:trHeight w:val="710" w:hRule="atLeast"/>
          <w:tblHeader w:val="0"/>
        </w:trPr>
        <w:tc>
          <w:tcPr/>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ISS</w:t>
            </w:r>
          </w:p>
        </w:tc>
        <w:tc>
          <w:tcPr/>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(A)Total Number of Admissions</w:t>
            </w:r>
          </w:p>
        </w:tc>
        <w:tc>
          <w:tcPr/>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(B)Total Number of Death from Admissions by ISS</w:t>
            </w:r>
          </w:p>
        </w:tc>
        <w:tc>
          <w:tcPr/>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 Mortality (B over A)</w:t>
            </w:r>
          </w:p>
        </w:tc>
        <w:tc>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Admitted to Trauma Service</w:t>
            </w:r>
          </w:p>
        </w:tc>
      </w:tr>
      <w:tr>
        <w:trPr>
          <w:cantSplit w:val="0"/>
          <w:trHeight w:val="245" w:hRule="atLeast"/>
          <w:tblHeader w:val="0"/>
        </w:trPr>
        <w:tc>
          <w:tcPr/>
          <w:p w:rsidR="00000000" w:rsidDel="00000000" w:rsidP="00000000" w:rsidRDefault="00000000" w:rsidRPr="00000000" w14:paraId="0000007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w:t>
            </w:r>
          </w:p>
        </w:tc>
        <w:tc>
          <w:tcPr/>
          <w:p w:rsidR="00000000" w:rsidDel="00000000" w:rsidP="00000000" w:rsidRDefault="00000000" w:rsidRPr="00000000" w14:paraId="0000007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7">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10-15</w:t>
            </w:r>
          </w:p>
        </w:tc>
        <w:tc>
          <w:tcPr/>
          <w:p w:rsidR="00000000" w:rsidDel="00000000" w:rsidP="00000000" w:rsidRDefault="00000000" w:rsidRPr="00000000" w14:paraId="0000007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D">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E">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F">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16-24</w:t>
            </w:r>
            <w:r w:rsidDel="00000000" w:rsidR="00000000" w:rsidRPr="00000000">
              <w:rPr>
                <w:rtl w:val="0"/>
              </w:rPr>
            </w:r>
          </w:p>
        </w:tc>
        <w:tc>
          <w:tcPr/>
          <w:p w:rsidR="00000000" w:rsidDel="00000000" w:rsidP="00000000" w:rsidRDefault="00000000" w:rsidRPr="00000000" w14:paraId="00000080">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1">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8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&gt;or=25</w:t>
            </w:r>
          </w:p>
        </w:tc>
        <w:tc>
          <w:tcPr/>
          <w:p w:rsidR="00000000" w:rsidDel="00000000" w:rsidP="00000000" w:rsidRDefault="00000000" w:rsidRPr="00000000" w14:paraId="00000085">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7">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89">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8A">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D">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E">
      <w:pPr>
        <w:spacing w:after="0" w:line="240" w:lineRule="auto"/>
        <w:ind w:left="72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8F">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director have responsibility and authority for determining each general surgeon’s ability to participate on the trauma panel based on an annual review through the trauma PIPS program and hospital policy?  (CD 2-5) (Yes/No)</w:t>
      </w:r>
      <w:r w:rsidDel="00000000" w:rsidR="00000000" w:rsidRPr="00000000">
        <w:rPr>
          <w:rtl w:val="0"/>
        </w:rPr>
      </w:r>
    </w:p>
    <w:p w:rsidR="00000000" w:rsidDel="00000000" w:rsidP="00000000" w:rsidRDefault="00000000" w:rsidRPr="00000000" w14:paraId="00000090">
      <w:pPr>
        <w:spacing w:after="0" w:line="240" w:lineRule="auto"/>
        <w:ind w:left="72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r>
    </w:p>
    <w:p w:rsidR="00000000" w:rsidDel="00000000" w:rsidP="00000000" w:rsidRDefault="00000000" w:rsidRPr="00000000" w14:paraId="00000091">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percent of the time is the attending trauma surgeon present in the ED on patient arrival within 30 minutes of arrival for the highest level of activation? </w:t>
        <w:br w:type="textWrapping"/>
      </w:r>
      <w:r w:rsidDel="00000000" w:rsidR="00000000" w:rsidRPr="00000000">
        <w:rPr>
          <w:rtl w:val="0"/>
        </w:rPr>
      </w:r>
    </w:p>
    <w:p w:rsidR="00000000" w:rsidDel="00000000" w:rsidP="00000000" w:rsidRDefault="00000000" w:rsidRPr="00000000" w14:paraId="00000092">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 attendance threshold of 80% met for the attending trauma surgeon presence in the emergency department (refer to table 2 in chapter 5)?  (CD 2-8) (Yes/No)</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 trauma attending surgeon’s arrival within 30 minutes monitored by the hospital’s trauma PIPS program? (CD 2-8) (Yes/No)</w:t>
        <w:br w:type="textWrapping"/>
      </w:r>
      <w:r w:rsidDel="00000000" w:rsidR="00000000" w:rsidRPr="00000000">
        <w:rPr>
          <w:rtl w:val="0"/>
        </w:rPr>
      </w:r>
    </w:p>
    <w:p w:rsidR="00000000" w:rsidDel="00000000" w:rsidP="00000000" w:rsidRDefault="00000000" w:rsidRPr="00000000" w14:paraId="00000095">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surgeon on call provide care for emergency general surgery? (Yes/No)</w:t>
        <w:br w:type="textWrapping"/>
      </w:r>
      <w:r w:rsidDel="00000000" w:rsidR="00000000" w:rsidRPr="00000000">
        <w:rPr>
          <w:rtl w:val="0"/>
        </w:rPr>
      </w:r>
    </w:p>
    <w:p w:rsidR="00000000" w:rsidDel="00000000" w:rsidP="00000000" w:rsidRDefault="00000000" w:rsidRPr="00000000" w14:paraId="00000096">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center have continuous general surgical coverage?  (CD 2-12) (Yes/No)</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please explain:</w:t>
        <w:br w:type="textWrapping"/>
      </w:r>
    </w:p>
    <w:p w:rsidR="00000000" w:rsidDel="00000000" w:rsidP="00000000" w:rsidRDefault="00000000" w:rsidRPr="00000000" w14:paraId="00000098">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center have well defined transfer plans? (CD 2-13) (Yes/No)</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have documentation available for review at the time of the site visit.</w:t>
      </w:r>
    </w:p>
    <w:p w:rsidR="00000000" w:rsidDel="00000000" w:rsidP="00000000" w:rsidRDefault="00000000" w:rsidRPr="00000000" w14:paraId="0000009A">
      <w:pPr>
        <w:spacing w:after="0" w:line="240" w:lineRule="auto"/>
        <w:ind w:left="72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 TMD and TPM knowledgeable and involved in trauma care collaboratively with guidance from the trauma peer review committee to identify events, develop corrective action plans, and ensure methods of monitoring, reevaluation, and benchmarking? (CD 2­17) (Yes/No)</w:t>
        <w:br w:type="textWrapping"/>
        <w:t xml:space="preserve"> </w:t>
      </w:r>
      <w:r w:rsidDel="00000000" w:rsidR="00000000" w:rsidRPr="00000000">
        <w:rPr>
          <w:rtl w:val="0"/>
        </w:rPr>
      </w:r>
    </w:p>
    <w:p w:rsidR="00000000" w:rsidDel="00000000" w:rsidP="00000000" w:rsidRDefault="00000000" w:rsidRPr="00000000" w14:paraId="0000009C">
      <w:pPr>
        <w:spacing w:after="0" w:line="240" w:lineRule="auto"/>
        <w:ind w:left="72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How often does the multidisciplinary trauma peer review committee meet, to review systematic and care provider issues, as well as propose improvements to the care of the injured? (CD 2-18)</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those required to attend:</w:t>
      </w:r>
    </w:p>
    <w:p w:rsidR="00000000" w:rsidDel="00000000" w:rsidP="00000000" w:rsidRDefault="00000000" w:rsidRPr="00000000" w14:paraId="0000009F">
      <w:pPr>
        <w:spacing w:after="0" w:line="240" w:lineRule="auto"/>
        <w:ind w:left="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center have audit filters to review and improve pediatric and adult patient care? (CD 2-19) (Yes/No)</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list three audit filters for each: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facility participate in regional disaster management plans and exercises? (CD 2-22) (Yes/No)</w:t>
      </w:r>
      <w:r w:rsidDel="00000000" w:rsidR="00000000" w:rsidRPr="00000000">
        <w:rPr>
          <w:rtl w:val="0"/>
        </w:rPr>
      </w:r>
    </w:p>
    <w:p w:rsidR="00000000" w:rsidDel="00000000" w:rsidP="00000000" w:rsidRDefault="00000000" w:rsidRPr="00000000" w14:paraId="000000A4">
      <w:pPr>
        <w:spacing w:after="0" w:line="240" w:lineRule="auto"/>
        <w:ind w:left="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facility admit more than 100 injured children younger than 15 years? (CD 2-23) (Yes/No)</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are the trauma surgeons credentialed for pediatric trauma care by the hospital’s credentialing body?  (Yes/No) </w:t>
      </w:r>
    </w:p>
    <w:p w:rsidR="00000000" w:rsidDel="00000000" w:rsidP="00000000" w:rsidRDefault="00000000" w:rsidRPr="00000000" w14:paraId="000000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is there a pediatric emergency department area, a pediatric intensive care area, appropriate resuscitation equipment, and a pediatric-specific trauma PIPS program? (CD 2-24) (Yes/No) </w:t>
      </w:r>
    </w:p>
    <w:p w:rsidR="00000000" w:rsidDel="00000000" w:rsidP="00000000" w:rsidRDefault="00000000" w:rsidRPr="00000000" w14:paraId="000000A8">
      <w:pPr>
        <w:spacing w:after="0" w:line="240" w:lineRule="auto"/>
        <w:ind w:left="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numPr>
          <w:ilvl w:val="0"/>
          <w:numId w:val="2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fewer than 100 injured children younger than 15 are admitted, is the care of all reviewed through the PIPS program?  (CD 2-25) (Yes/No)</w:t>
        <w:br w:type="textWrapping"/>
      </w:r>
      <w:r w:rsidDel="00000000" w:rsidR="00000000" w:rsidRPr="00000000">
        <w:rPr>
          <w:rtl w:val="0"/>
        </w:rPr>
      </w:r>
    </w:p>
    <w:p w:rsidR="00000000" w:rsidDel="00000000" w:rsidP="00000000" w:rsidRDefault="00000000" w:rsidRPr="00000000" w14:paraId="000000AA">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III. PREHOSPITAL TRAUMA CARE</w:t>
      </w:r>
      <w:r w:rsidDel="00000000" w:rsidR="00000000" w:rsidRPr="00000000">
        <w:rPr>
          <w:rtl w:val="0"/>
        </w:rPr>
      </w:r>
    </w:p>
    <w:p w:rsidR="00000000" w:rsidDel="00000000" w:rsidP="00000000" w:rsidRDefault="00000000" w:rsidRPr="00000000" w14:paraId="000000A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does the trauma program participate in the training of prehospital personnel, the development and improvement of prehospital care protocols, and performance improvement and patient safety programs? (CD 3-1)</w:t>
      </w:r>
    </w:p>
    <w:p w:rsidR="00000000" w:rsidDel="00000000" w:rsidP="00000000" w:rsidRDefault="00000000" w:rsidRPr="00000000" w14:paraId="000000A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the air medical support services available for your trauma program, including roto­wing and fixed wing services:</w:t>
        <w:br w:type="textWrapping"/>
      </w:r>
    </w:p>
    <w:p w:rsidR="00000000" w:rsidDel="00000000" w:rsidP="00000000" w:rsidRDefault="00000000" w:rsidRPr="00000000" w14:paraId="000000B1">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your hospital provide on­line medical control for prehospital trauma patients? (Yes/No)</w:t>
      </w:r>
    </w:p>
    <w:p w:rsidR="00000000" w:rsidDel="00000000" w:rsidP="00000000" w:rsidRDefault="00000000" w:rsidRPr="00000000" w14:paraId="000000B2">
      <w:pPr>
        <w:keepNext w:val="0"/>
        <w:keepLines w:val="1"/>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2" w:lineRule="auto"/>
        <w:ind w:left="1440" w:right="-144"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please briefly describe: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B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protocols that guide prehospital trauma care are established by the trauma health care team, including surgeons, emergency physicians, medical directors for EMS agencies, and basic and advanced prehospital personnel (CD 3-2): </w:t>
        <w:br w:type="textWrapping"/>
      </w:r>
    </w:p>
    <w:p w:rsidR="00000000" w:rsidDel="00000000" w:rsidP="00000000" w:rsidRDefault="00000000" w:rsidRPr="00000000" w14:paraId="000000B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trauma director involved in the development of the trauma center’s bypass (divert) protocol? (CD 3-4) (Yes/No)</w:t>
        <w:br w:type="textWrapping"/>
      </w:r>
    </w:p>
    <w:p w:rsidR="00000000" w:rsidDel="00000000" w:rsidP="00000000" w:rsidRDefault="00000000" w:rsidRPr="00000000" w14:paraId="000000B7">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trauma surgeon involved in the bypass (divert) decision? (CD 3-5) (Yes/No)</w:t>
        <w:br w:type="textWrapping"/>
      </w:r>
    </w:p>
    <w:p w:rsidR="00000000" w:rsidDel="00000000" w:rsidP="00000000" w:rsidRDefault="00000000" w:rsidRPr="00000000" w14:paraId="000000B8">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 the trauma center on bypass (divert) less than 5 percent of the time during the reporting year? (CD 3–6) (Yes/No)</w:t>
        <w:br w:type="textWrapping"/>
      </w:r>
    </w:p>
    <w:p w:rsidR="00000000" w:rsidDel="00000000" w:rsidP="00000000" w:rsidRDefault="00000000" w:rsidRPr="00000000" w14:paraId="000000B9">
      <w:pPr>
        <w:keepNext w:val="0"/>
        <w:keepLines w:val="1"/>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2"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trauma center is required to go on bypass or to divert, what is your process? (CD 3–7)</w:t>
      </w:r>
    </w:p>
    <w:p w:rsidR="00000000" w:rsidDel="00000000" w:rsidP="00000000" w:rsidRDefault="00000000" w:rsidRPr="00000000" w14:paraId="000000B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IV. INTERHOSPITAL TRANSFER</w:t>
      </w:r>
      <w:r w:rsidDel="00000000" w:rsidR="00000000" w:rsidRPr="00000000">
        <w:rPr>
          <w:rtl w:val="0"/>
        </w:rPr>
      </w:r>
    </w:p>
    <w:p w:rsidR="00000000" w:rsidDel="00000000" w:rsidP="00000000" w:rsidRDefault="00000000" w:rsidRPr="00000000" w14:paraId="000000BB">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direct physician-to-physician  contact when patients are transferred out of your facility? (CD 4–1)  (Yes/No)</w:t>
        <w:br w:type="textWrapping"/>
      </w:r>
    </w:p>
    <w:p w:rsidR="00000000" w:rsidDel="00000000" w:rsidP="00000000" w:rsidRDefault="00000000" w:rsidRPr="00000000" w14:paraId="000000B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how is this contact initiated and documented?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numPr>
          <w:ilvl w:val="0"/>
          <w:numId w:val="39"/>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Does your trauma service routinely evaluate all transfers through the PIPS program, including evaluation of transport activities? (CD 4–3) (Yes/No)</w:t>
      </w:r>
      <w:r w:rsidDel="00000000" w:rsidR="00000000" w:rsidRPr="00000000">
        <w:rPr>
          <w:rtl w:val="0"/>
        </w:rPr>
      </w:r>
    </w:p>
    <w:p w:rsidR="00000000" w:rsidDel="00000000" w:rsidP="00000000" w:rsidRDefault="00000000" w:rsidRPr="00000000" w14:paraId="000000C0">
      <w:pPr>
        <w:spacing w:after="0" w:line="240" w:lineRule="auto"/>
        <w:ind w:left="72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numPr>
          <w:ilvl w:val="0"/>
          <w:numId w:val="104"/>
        </w:numPr>
        <w:spacing w:after="0" w:line="240" w:lineRule="auto"/>
        <w:ind w:left="144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please describe the process:</w:t>
      </w:r>
      <w:r w:rsidDel="00000000" w:rsidR="00000000" w:rsidRPr="00000000">
        <w:rPr>
          <w:rFonts w:ascii="Times New Roman" w:cs="Times New Roman" w:eastAsia="Times New Roman" w:hAnsi="Times New Roman"/>
          <w:b w:val="1"/>
          <w:i w:val="1"/>
          <w:sz w:val="20"/>
          <w:szCs w:val="20"/>
          <w:highlight w:val="yellow"/>
          <w:rtl w:val="0"/>
        </w:rPr>
        <w:br w:type="textWrapping"/>
      </w:r>
      <w:r w:rsidDel="00000000" w:rsidR="00000000" w:rsidRPr="00000000">
        <w:rPr>
          <w:rtl w:val="0"/>
        </w:rPr>
      </w:r>
    </w:p>
    <w:p w:rsidR="00000000" w:rsidDel="00000000" w:rsidP="00000000" w:rsidRDefault="00000000" w:rsidRPr="00000000" w14:paraId="000000C2">
      <w:pPr>
        <w:numPr>
          <w:ilvl w:val="0"/>
          <w:numId w:val="39"/>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Total number of transfers: </w:t>
      </w:r>
      <w:r w:rsidDel="00000000" w:rsidR="00000000" w:rsidRPr="00000000">
        <w:rPr>
          <w:rtl w:val="0"/>
        </w:rPr>
      </w:r>
    </w:p>
    <w:p w:rsidR="00000000" w:rsidDel="00000000" w:rsidP="00000000" w:rsidRDefault="00000000" w:rsidRPr="00000000" w14:paraId="000000C3">
      <w:pPr>
        <w:spacing w:after="0" w:line="240" w:lineRule="auto"/>
        <w:ind w:left="3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Please complete the table below. The total of transfers in column 2 + column 3 in the table should = the total number of transfers out.</w:t>
        <w:br w:type="textWrapping"/>
      </w:r>
    </w:p>
    <w:tbl>
      <w:tblPr>
        <w:tblStyle w:val="Table6"/>
        <w:tblW w:w="8342.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756"/>
        <w:gridCol w:w="2756"/>
        <w:tblGridChange w:id="0">
          <w:tblGrid>
            <w:gridCol w:w="2830"/>
            <w:gridCol w:w="2756"/>
            <w:gridCol w:w="2756"/>
          </w:tblGrid>
        </w:tblGridChange>
      </w:tblGrid>
      <w:tr>
        <w:trPr>
          <w:cantSplit w:val="0"/>
          <w:trHeight w:val="245" w:hRule="atLeast"/>
          <w:tblHeader w:val="0"/>
        </w:trPr>
        <w:tc>
          <w:tcPr/>
          <w:p w:rsidR="00000000" w:rsidDel="00000000" w:rsidP="00000000" w:rsidRDefault="00000000" w:rsidRPr="00000000" w14:paraId="000000C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 Category</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transfers out &lt; 24 hrs</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transfers out &gt; 24 hrs</w:t>
            </w:r>
          </w:p>
        </w:tc>
      </w:tr>
      <w:tr>
        <w:trPr>
          <w:cantSplit w:val="0"/>
          <w:trHeight w:val="245" w:hRule="atLeast"/>
          <w:tblHeader w:val="0"/>
        </w:trPr>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Pediatrics</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Spine</w:t>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gridSpan w:val="3"/>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Orthopaedics*</w:t>
            </w:r>
          </w:p>
        </w:tc>
      </w:tr>
      <w:tr>
        <w:trPr>
          <w:cantSplit w:val="0"/>
          <w:trHeight w:val="245"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Pelvic ring/acetabular fxs</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Soft tissue coverage</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orthopedics</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Neurosurgery*</w:t>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Replantation</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Vascular/aortic injuries</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Cardiac (Bypass)</w:t>
            </w:r>
          </w:p>
        </w:tc>
        <w:tc>
          <w:tcPr/>
          <w:p w:rsidR="00000000" w:rsidDel="00000000" w:rsidP="00000000" w:rsidRDefault="00000000" w:rsidRPr="00000000" w14:paraId="000000E6">
            <w:pPr>
              <w:ind w:left="360" w:right="-2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7">
            <w:pPr>
              <w:ind w:left="360" w:right="-20" w:firstLine="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Facial trauma</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Plan Repatriation</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Burns</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specify</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7">
      <w:pPr>
        <w:spacing w:after="0" w:line="240" w:lineRule="auto"/>
        <w:ind w:left="720" w:right="-2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*Orthopaedics and neurosurgery categories should exclude hand and spine injuries.</w:t>
        <w:br w:type="textWrapping"/>
      </w:r>
    </w:p>
    <w:p w:rsidR="00000000" w:rsidDel="00000000" w:rsidP="00000000" w:rsidRDefault="00000000" w:rsidRPr="00000000" w14:paraId="000000F8">
      <w:pPr>
        <w:spacing w:after="0" w:line="240" w:lineRule="auto"/>
        <w:ind w:left="36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numPr>
          <w:ilvl w:val="0"/>
          <w:numId w:val="39"/>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What is your benchmark for the length of time between patient arrival, decision to transfer, and patient departure?</w:t>
        <w:br w:type="textWrapping"/>
      </w:r>
      <w:r w:rsidDel="00000000" w:rsidR="00000000" w:rsidRPr="00000000">
        <w:rPr>
          <w:rtl w:val="0"/>
        </w:rPr>
      </w:r>
    </w:p>
    <w:p w:rsidR="00000000" w:rsidDel="00000000" w:rsidP="00000000" w:rsidRDefault="00000000" w:rsidRPr="00000000" w14:paraId="000000FA">
      <w:pPr>
        <w:numPr>
          <w:ilvl w:val="0"/>
          <w:numId w:val="39"/>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this parameter tracked as a part of the PIPS process? (Yes/No)  </w:t>
      </w:r>
      <w:r w:rsidDel="00000000" w:rsidR="00000000" w:rsidRPr="00000000">
        <w:rPr>
          <w:rtl w:val="0"/>
        </w:rPr>
      </w:r>
    </w:p>
    <w:p w:rsidR="00000000" w:rsidDel="00000000" w:rsidP="00000000" w:rsidRDefault="00000000" w:rsidRPr="00000000" w14:paraId="000000FB">
      <w:pPr>
        <w:numPr>
          <w:ilvl w:val="0"/>
          <w:numId w:val="26"/>
        </w:numPr>
        <w:spacing w:after="0" w:line="240" w:lineRule="auto"/>
        <w:ind w:left="144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How is this tracked? </w:t>
      </w:r>
      <w:r w:rsidDel="00000000" w:rsidR="00000000" w:rsidRPr="00000000">
        <w:rPr>
          <w:rtl w:val="0"/>
        </w:rPr>
      </w:r>
    </w:p>
    <w:p w:rsidR="00000000" w:rsidDel="00000000" w:rsidP="00000000" w:rsidRDefault="00000000" w:rsidRPr="00000000" w14:paraId="000000FC">
      <w:pPr>
        <w:spacing w:after="0" w:line="240" w:lineRule="auto"/>
        <w:ind w:left="360" w:right="-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D">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V. HOSPITAL ORGANIZATION AND THE TRAUMA PROGRAM</w:t>
      </w:r>
    </w:p>
    <w:p w:rsidR="00000000" w:rsidDel="00000000" w:rsidP="00000000" w:rsidRDefault="00000000" w:rsidRPr="00000000" w14:paraId="000000FE">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F">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Hospital Commitment</w:t>
      </w:r>
      <w:r w:rsidDel="00000000" w:rsidR="00000000" w:rsidRPr="00000000">
        <w:rPr>
          <w:rtl w:val="0"/>
        </w:rPr>
      </w:r>
    </w:p>
    <w:p w:rsidR="00000000" w:rsidDel="00000000" w:rsidP="00000000" w:rsidRDefault="00000000" w:rsidRPr="00000000" w14:paraId="00000100">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hospital have the commitment of the institutional governing body and medical staff to become a trauma center? (CD 5–1)  (Yes/No)</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provide documentation at the time of the site visit.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br w:type="textWrapping"/>
      </w:r>
    </w:p>
    <w:p w:rsidR="00000000" w:rsidDel="00000000" w:rsidP="00000000" w:rsidRDefault="00000000" w:rsidRPr="00000000" w14:paraId="00000105">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administrative support reaffirmed continually (every 3 years) and current at the time of verification? (CD 5–2)  (Yes/No)</w:t>
        <w:br w:type="textWrapping"/>
      </w:r>
    </w:p>
    <w:p w:rsidR="00000000" w:rsidDel="00000000" w:rsidP="00000000" w:rsidRDefault="00000000" w:rsidRPr="00000000" w14:paraId="00000106">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list specific budgetary support for the trauma program such as personnel, education and equipment:</w:t>
        <w:br w:type="textWrapping"/>
      </w:r>
    </w:p>
    <w:p w:rsidR="00000000" w:rsidDel="00000000" w:rsidP="00000000" w:rsidRDefault="00000000" w:rsidRPr="00000000" w14:paraId="00000107">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medical staff support reaffirmed continually (every 3 years) and current at the time of verification? (CD 5–3)  (Yes/No)</w:t>
        <w:br w:type="textWrapping"/>
      </w:r>
    </w:p>
    <w:p w:rsidR="00000000" w:rsidDel="00000000" w:rsidP="00000000" w:rsidRDefault="00000000" w:rsidRPr="00000000" w14:paraId="00000108">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program involve multiple disciplines and transcend normal departmental hierarchies? (CD 5–4)  (Yes/No)</w:t>
        <w:br w:type="textWrapping"/>
      </w:r>
    </w:p>
    <w:p w:rsidR="00000000" w:rsidDel="00000000" w:rsidP="00000000" w:rsidRDefault="00000000" w:rsidRPr="00000000" w14:paraId="00000109">
      <w:pPr>
        <w:spacing w:after="0" w:before="17" w:line="220" w:lineRule="auto"/>
        <w:ind w:left="360" w:right="-144" w:firstLine="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0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Trauma Program Manager (TPM)</w:t>
      </w:r>
      <w:r w:rsidDel="00000000" w:rsidR="00000000" w:rsidRPr="00000000">
        <w:rPr>
          <w:rtl w:val="0"/>
        </w:rPr>
      </w:r>
    </w:p>
    <w:p w:rsidR="00000000" w:rsidDel="00000000" w:rsidP="00000000" w:rsidRDefault="00000000" w:rsidRPr="00000000" w14:paraId="0000010B">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Trauma program manager (name):</w:t>
        <w:br w:type="textWrapping"/>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10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 in Nursing </w:t>
      </w:r>
    </w:p>
    <w:p w:rsidR="00000000" w:rsidDel="00000000" w:rsidP="00000000" w:rsidRDefault="00000000" w:rsidRPr="00000000" w14:paraId="0000011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Bachelor in Nursing </w:t>
      </w:r>
    </w:p>
    <w:p w:rsidR="00000000" w:rsidDel="00000000" w:rsidP="00000000" w:rsidRDefault="00000000" w:rsidRPr="00000000" w14:paraId="0000011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Masters in Nursing </w:t>
      </w:r>
    </w:p>
    <w:p w:rsidR="00000000" w:rsidDel="00000000" w:rsidP="00000000" w:rsidRDefault="00000000" w:rsidRPr="00000000" w14:paraId="0000011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Degree </w:t>
      </w:r>
    </w:p>
    <w:p w:rsidR="00000000" w:rsidDel="00000000" w:rsidP="00000000" w:rsidRDefault="00000000" w:rsidRPr="00000000" w14:paraId="0000011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'Other' degree, please describe:</w:t>
      </w:r>
    </w:p>
    <w:p w:rsidR="00000000" w:rsidDel="00000000" w:rsidP="00000000" w:rsidRDefault="00000000" w:rsidRPr="00000000" w14:paraId="00000114">
      <w:pPr>
        <w:spacing w:after="0" w:before="3" w:line="24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5">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TPM reporting status. (Check all that apply)</w:t>
        <w:br w:type="textWrapping"/>
      </w:r>
    </w:p>
    <w:p w:rsidR="00000000" w:rsidDel="00000000" w:rsidP="00000000" w:rsidRDefault="00000000" w:rsidRPr="00000000" w14:paraId="0000011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TMD</w:t>
      </w:r>
    </w:p>
    <w:p w:rsidR="00000000" w:rsidDel="00000000" w:rsidP="00000000" w:rsidRDefault="00000000" w:rsidRPr="00000000" w14:paraId="0000011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Administration</w:t>
      </w:r>
    </w:p>
    <w:p w:rsidR="00000000" w:rsidDel="00000000" w:rsidP="00000000" w:rsidRDefault="00000000" w:rsidRPr="00000000" w14:paraId="0000011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(if other, please define):</w:t>
        <w:br w:type="textWrapping"/>
      </w:r>
    </w:p>
    <w:p w:rsidR="00000000" w:rsidDel="00000000" w:rsidP="00000000" w:rsidRDefault="00000000" w:rsidRPr="00000000" w14:paraId="00000119">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How many years has the TPM been at that position or date of appointment to this position?</w:t>
        <w:br w:type="textWrapping"/>
      </w:r>
    </w:p>
    <w:p w:rsidR="00000000" w:rsidDel="00000000" w:rsidP="00000000" w:rsidRDefault="00000000" w:rsidRPr="00000000" w14:paraId="0000011A">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Total number of FTE's:</w:t>
        <w:br w:type="textWrapping"/>
      </w:r>
    </w:p>
    <w:p w:rsidR="00000000" w:rsidDel="00000000" w:rsidP="00000000" w:rsidRDefault="00000000" w:rsidRPr="00000000" w14:paraId="0000011B">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the number of support personnel including names, titles, and FTEs:</w:t>
        <w:br w:type="textWrapping"/>
      </w:r>
    </w:p>
    <w:p w:rsidR="00000000" w:rsidDel="00000000" w:rsidP="00000000" w:rsidRDefault="00000000" w:rsidRPr="00000000" w14:paraId="0000011C">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Does the TPM show evidence of educational preparation and clinical experience in the care of injured patients? (CD 5­22)  (Yes/No)</w:t>
        <w:br w:type="textWrapping"/>
      </w:r>
    </w:p>
    <w:p w:rsidR="00000000" w:rsidDel="00000000" w:rsidP="00000000" w:rsidRDefault="00000000" w:rsidRPr="00000000" w14:paraId="0000011D">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E">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Trauma Medical Director (TMD)</w:t>
      </w:r>
    </w:p>
    <w:p w:rsidR="00000000" w:rsidDel="00000000" w:rsidP="00000000" w:rsidRDefault="00000000" w:rsidRPr="00000000" w14:paraId="0000011F">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43"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the TMD a current board-certified/eligible for </w:t>
      </w:r>
      <w:r w:rsidDel="00000000" w:rsidR="00000000" w:rsidRPr="00000000">
        <w:rPr>
          <w:rFonts w:ascii="Times New Roman" w:cs="Times New Roman" w:eastAsia="Times New Roman" w:hAnsi="Times New Roman"/>
          <w:sz w:val="20"/>
          <w:szCs w:val="20"/>
          <w:rtl w:val="0"/>
        </w:rPr>
        <w:t xml:space="preserve">certification as a surgeon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an ACS Fellow with a special interest in trauma care? (CD 5-5)   (Yes/No)</w:t>
        <w:br w:type="textWrapping"/>
      </w:r>
    </w:p>
    <w:p w:rsidR="00000000" w:rsidDel="00000000" w:rsidP="00000000" w:rsidRDefault="00000000" w:rsidRPr="00000000" w14:paraId="00000122">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participate in trauma call? (CD 5­5)  (Yes/No)</w:t>
      </w:r>
    </w:p>
    <w:p w:rsidR="00000000" w:rsidDel="00000000" w:rsidP="00000000" w:rsidRDefault="00000000" w:rsidRPr="00000000" w14:paraId="00000123">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the TMD's reporting structure: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TMD current in ATLS? (CD 5-6) (Yes/No)</w:t>
      </w:r>
    </w:p>
    <w:p w:rsidR="00000000" w:rsidDel="00000000" w:rsidP="00000000" w:rsidRDefault="00000000" w:rsidRPr="00000000" w14:paraId="0000012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w:t>
      </w:r>
      <w:r w:rsidDel="00000000" w:rsidR="00000000" w:rsidRPr="00000000">
        <w:rPr>
          <w:rFonts w:ascii="Times New Roman" w:cs="Times New Roman" w:eastAsia="Times New Roman" w:hAnsi="Times New Roman"/>
          <w:sz w:val="20"/>
          <w:szCs w:val="20"/>
          <w:rtl w:val="0"/>
        </w:rPr>
        <w:t xml:space="preserve">list the expiration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date: </w:t>
      </w:r>
    </w:p>
    <w:p w:rsidR="00000000" w:rsidDel="00000000" w:rsidP="00000000" w:rsidRDefault="00000000" w:rsidRPr="00000000" w14:paraId="00000127">
      <w:pPr>
        <w:spacing w:after="0" w:before="43" w:line="242.99999999999997" w:lineRule="auto"/>
        <w:ind w:left="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43"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have the authority to manage all aspects of trauma care? (CD 5–9)  (Yes/No)</w:t>
        <w:br w:type="textWrapping"/>
      </w:r>
    </w:p>
    <w:p w:rsidR="00000000" w:rsidDel="00000000" w:rsidP="00000000" w:rsidRDefault="00000000" w:rsidRPr="00000000" w14:paraId="00000129">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Does the TMD chair  attend a minimum of 50% of the multidisciplinary trauma peer review committee meetings? (CD 5­10, CD 5-25, CD 16­15)  (Yes/No)</w:t>
        <w:br w:type="textWrapping"/>
      </w:r>
    </w:p>
    <w:p w:rsidR="00000000" w:rsidDel="00000000" w:rsidP="00000000" w:rsidRDefault="00000000" w:rsidRPr="00000000" w14:paraId="0000012A">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in collaboration with the TPM have the authority to correct deficiencies in trauma care or exclude from trauma call the trauma team members who do not meet specified criteria? (CD 5­11) (Yes/No)</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perform an annual assessment of the trauma panel providers in the form of Ongoing Professional Practice Evaluation (OPPE) and Focused Professional Practice Evaluation (FPPE) when indicated by findings of the PIPS process? (CD 5­11) (Yes/No)</w:t>
        <w:br w:type="textWrapping"/>
      </w:r>
    </w:p>
    <w:p w:rsidR="00000000" w:rsidDel="00000000" w:rsidP="00000000" w:rsidRDefault="00000000" w:rsidRPr="00000000" w14:paraId="0000012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assessment process at your center:</w:t>
        <w:br w:type="textWrapping"/>
      </w:r>
    </w:p>
    <w:p w:rsidR="00000000" w:rsidDel="00000000" w:rsidP="00000000" w:rsidRDefault="00000000" w:rsidRPr="00000000" w14:paraId="0000012D">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have the responsibility and authority to ensure compliance with the verification requirements? (CD 5­9, CD 5­11) (Yes/No)</w:t>
        <w:br w:type="textWrapping"/>
      </w:r>
    </w:p>
    <w:p w:rsidR="00000000" w:rsidDel="00000000" w:rsidP="00000000" w:rsidRDefault="00000000" w:rsidRPr="00000000" w14:paraId="0000012E">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TMD direct one trauma center? (CD 5­12) (Yes/No)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medical director have oversight authority for the care of all admitted patients? (CD 5-17) (Yes/No)</w:t>
      </w:r>
    </w:p>
    <w:p w:rsidR="00000000" w:rsidDel="00000000" w:rsidP="00000000" w:rsidRDefault="00000000" w:rsidRPr="00000000" w14:paraId="0000013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describe this process:</w:t>
      </w:r>
    </w:p>
    <w:p w:rsidR="00000000" w:rsidDel="00000000" w:rsidP="00000000" w:rsidRDefault="00000000" w:rsidRPr="00000000" w14:paraId="00000132">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Trauma Activations</w:t>
      </w:r>
      <w:r w:rsidDel="00000000" w:rsidR="00000000" w:rsidRPr="00000000">
        <w:rPr>
          <w:rtl w:val="0"/>
        </w:rPr>
      </w:r>
    </w:p>
    <w:p w:rsidR="00000000" w:rsidDel="00000000" w:rsidP="00000000" w:rsidRDefault="00000000" w:rsidRPr="00000000" w14:paraId="00000134">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numPr>
          <w:ilvl w:val="0"/>
          <w:numId w:val="11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 required criteria for the highest level of activation included? (CD 5–13) (Yes/No)</w:t>
        <w:br w:type="textWrapping"/>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your criteria for highest level of activation:</w:t>
        <w:br w:type="textWrapping"/>
      </w:r>
    </w:p>
    <w:p w:rsidR="00000000" w:rsidDel="00000000" w:rsidP="00000000" w:rsidRDefault="00000000" w:rsidRPr="00000000" w14:paraId="00000137">
      <w:pPr>
        <w:numPr>
          <w:ilvl w:val="0"/>
          <w:numId w:val="11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Who has the authority to activate the trauma team? (Check all that apply)</w:t>
        <w:br w:type="textWrapping"/>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EMS</w:t>
      </w:r>
    </w:p>
    <w:p w:rsidR="00000000" w:rsidDel="00000000" w:rsidP="00000000" w:rsidRDefault="00000000" w:rsidRPr="00000000" w14:paraId="0000013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Physician</w:t>
      </w:r>
    </w:p>
    <w:p w:rsidR="00000000" w:rsidDel="00000000" w:rsidP="00000000" w:rsidRDefault="00000000" w:rsidRPr="00000000" w14:paraId="0000013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Nurse</w:t>
      </w:r>
    </w:p>
    <w:p w:rsidR="00000000" w:rsidDel="00000000" w:rsidP="00000000" w:rsidRDefault="00000000" w:rsidRPr="00000000" w14:paraId="0000013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Trauma Surgeon</w:t>
      </w:r>
    </w:p>
    <w:p w:rsidR="00000000" w:rsidDel="00000000" w:rsidP="00000000" w:rsidRDefault="00000000" w:rsidRPr="00000000" w14:paraId="0000013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(please list):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13E">
      <w:pPr>
        <w:numPr>
          <w:ilvl w:val="0"/>
          <w:numId w:val="11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facility have a multilevel trauma activation response? (Yes/No)</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you have geriatric-trauma activation criteria? (Yes/No)</w:t>
        <w:br w:type="textWrapping"/>
      </w:r>
    </w:p>
    <w:p w:rsidR="00000000" w:rsidDel="00000000" w:rsidP="00000000" w:rsidRDefault="00000000" w:rsidRPr="00000000" w14:paraId="00000140">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Number of levels of activation (include consults)</w:t>
        <w:br w:type="textWrapping"/>
        <w:t xml:space="preserve"> Statistics for level of response (CD 5­14CD 5­15, chapter 16</w:t>
      </w:r>
      <w:r w:rsidDel="00000000" w:rsidR="00000000" w:rsidRPr="00000000">
        <w:rPr>
          <w:rtl w:val="0"/>
        </w:rPr>
      </w:r>
    </w:p>
    <w:p w:rsidR="00000000" w:rsidDel="00000000" w:rsidP="00000000" w:rsidRDefault="00000000" w:rsidRPr="00000000" w14:paraId="00000143">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tbl>
      <w:tblPr>
        <w:tblStyle w:val="Table7"/>
        <w:tblW w:w="702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412"/>
        <w:tblGridChange w:id="0">
          <w:tblGrid>
            <w:gridCol w:w="2358"/>
            <w:gridCol w:w="2250"/>
            <w:gridCol w:w="2412"/>
          </w:tblGrid>
        </w:tblGridChange>
      </w:tblGrid>
      <w:tr>
        <w:trPr>
          <w:cantSplit w:val="0"/>
          <w:trHeight w:val="245" w:hRule="atLeast"/>
          <w:tblHeader w:val="0"/>
        </w:trPr>
        <w:tc>
          <w:tcPr/>
          <w:p w:rsidR="00000000" w:rsidDel="00000000" w:rsidP="00000000" w:rsidRDefault="00000000" w:rsidRPr="00000000" w14:paraId="0000014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w:t>
            </w:r>
          </w:p>
        </w:tc>
        <w:tc>
          <w:tcPr/>
          <w:p w:rsidR="00000000" w:rsidDel="00000000" w:rsidP="00000000" w:rsidRDefault="00000000" w:rsidRPr="00000000" w14:paraId="0000014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activations</w:t>
            </w:r>
          </w:p>
        </w:tc>
        <w:tc>
          <w:tcPr/>
          <w:p w:rsidR="00000000" w:rsidDel="00000000" w:rsidP="00000000" w:rsidRDefault="00000000" w:rsidRPr="00000000" w14:paraId="0000014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 of total activations</w:t>
            </w:r>
          </w:p>
        </w:tc>
      </w:tr>
      <w:tr>
        <w:trPr>
          <w:cantSplit w:val="0"/>
          <w:trHeight w:val="245" w:hRule="atLeast"/>
          <w:tblHeader w:val="0"/>
        </w:trPr>
        <w:tc>
          <w:tcPr/>
          <w:p w:rsidR="00000000" w:rsidDel="00000000" w:rsidP="00000000" w:rsidRDefault="00000000" w:rsidRPr="00000000" w14:paraId="0000014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Highest</w:t>
            </w:r>
          </w:p>
        </w:tc>
        <w:tc>
          <w:tcPr/>
          <w:p w:rsidR="00000000" w:rsidDel="00000000" w:rsidP="00000000" w:rsidRDefault="00000000" w:rsidRPr="00000000" w14:paraId="00000148">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4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Intermediate</w:t>
            </w:r>
          </w:p>
        </w:tc>
        <w:tc>
          <w:tcPr/>
          <w:p w:rsidR="00000000" w:rsidDel="00000000" w:rsidP="00000000" w:rsidRDefault="00000000" w:rsidRPr="00000000" w14:paraId="0000014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C">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4D">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Lowest (Consult)</w:t>
            </w:r>
          </w:p>
        </w:tc>
        <w:tc>
          <w:tcPr/>
          <w:p w:rsidR="00000000" w:rsidDel="00000000" w:rsidP="00000000" w:rsidRDefault="00000000" w:rsidRPr="00000000" w14:paraId="0000014E">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F">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50">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Total</w:t>
            </w:r>
          </w:p>
        </w:tc>
        <w:tc>
          <w:tcPr/>
          <w:p w:rsidR="00000000" w:rsidDel="00000000" w:rsidP="00000000" w:rsidRDefault="00000000" w:rsidRPr="00000000" w14:paraId="00000151">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2">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100%</w:t>
            </w:r>
          </w:p>
        </w:tc>
      </w:tr>
    </w:tb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numPr>
          <w:ilvl w:val="0"/>
          <w:numId w:val="11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Which trauma team members respond to each level of activation? </w:t>
        <w:br w:type="textWrapping"/>
      </w:r>
      <w:r w:rsidDel="00000000" w:rsidR="00000000" w:rsidRPr="00000000">
        <w:rPr>
          <w:rtl w:val="0"/>
        </w:rPr>
      </w:r>
    </w:p>
    <w:tbl>
      <w:tblPr>
        <w:tblStyle w:val="Table8"/>
        <w:tblW w:w="702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5"/>
        <w:gridCol w:w="1565"/>
        <w:gridCol w:w="1620"/>
        <w:gridCol w:w="1620"/>
        <w:tblGridChange w:id="0">
          <w:tblGrid>
            <w:gridCol w:w="2215"/>
            <w:gridCol w:w="1565"/>
            <w:gridCol w:w="1620"/>
            <w:gridCol w:w="1620"/>
          </w:tblGrid>
        </w:tblGridChange>
      </w:tblGrid>
      <w:tr>
        <w:trPr>
          <w:cantSplit w:val="0"/>
          <w:trHeight w:val="245" w:hRule="atLeast"/>
          <w:tblHeader w:val="0"/>
        </w:trPr>
        <w:tc>
          <w:tcPr>
            <w:gridSpan w:val="4"/>
          </w:tcPr>
          <w:p w:rsidR="00000000" w:rsidDel="00000000" w:rsidP="00000000" w:rsidRDefault="00000000" w:rsidRPr="00000000" w14:paraId="00000155">
            <w:pPr>
              <w:ind w:right="-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Activation Level</w:t>
            </w:r>
          </w:p>
        </w:tc>
      </w:tr>
      <w:tr>
        <w:trPr>
          <w:cantSplit w:val="0"/>
          <w:trHeight w:val="245" w:hRule="atLeast"/>
          <w:tblHeader w:val="0"/>
        </w:trPr>
        <w:tc>
          <w:tcPr/>
          <w:p w:rsidR="00000000" w:rsidDel="00000000" w:rsidP="00000000" w:rsidRDefault="00000000" w:rsidRPr="00000000" w14:paraId="00000159">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Responder</w:t>
            </w:r>
          </w:p>
        </w:tc>
        <w:tc>
          <w:tcPr/>
          <w:p w:rsidR="00000000" w:rsidDel="00000000" w:rsidP="00000000" w:rsidRDefault="00000000" w:rsidRPr="00000000" w14:paraId="0000015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Highest</w:t>
            </w:r>
          </w:p>
        </w:tc>
        <w:tc>
          <w:tcPr/>
          <w:p w:rsidR="00000000" w:rsidDel="00000000" w:rsidP="00000000" w:rsidRDefault="00000000" w:rsidRPr="00000000" w14:paraId="0000015B">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Intermediate</w:t>
            </w:r>
          </w:p>
        </w:tc>
        <w:tc>
          <w:tcPr/>
          <w:p w:rsidR="00000000" w:rsidDel="00000000" w:rsidP="00000000" w:rsidRDefault="00000000" w:rsidRPr="00000000" w14:paraId="0000015C">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Lowest</w:t>
            </w:r>
          </w:p>
        </w:tc>
      </w:tr>
      <w:tr>
        <w:trPr>
          <w:cantSplit w:val="0"/>
          <w:trHeight w:val="245" w:hRule="atLeast"/>
          <w:tblHeader w:val="0"/>
        </w:trPr>
        <w:tc>
          <w:tcPr/>
          <w:p w:rsidR="00000000" w:rsidDel="00000000" w:rsidP="00000000" w:rsidRDefault="00000000" w:rsidRPr="00000000" w14:paraId="0000015D">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5E">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F">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0">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61">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6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3">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4">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6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6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7">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8">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69">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A">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C">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list date of last review:</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center have a clearly defined response expectation for the trauma surgical evaluation of the limited tier patients requiring admission? (CD 5­16) (Yes/No)</w:t>
        <w:br w:type="textWrapping"/>
        <w:br w:type="textWrapping"/>
      </w:r>
      <w:r w:rsidDel="00000000" w:rsidR="00000000" w:rsidRPr="00000000">
        <w:rPr>
          <w:rtl w:val="0"/>
        </w:rPr>
      </w:r>
    </w:p>
    <w:p w:rsidR="00000000" w:rsidDel="00000000" w:rsidP="00000000" w:rsidRDefault="00000000" w:rsidRPr="00000000" w14:paraId="00000171">
      <w:pPr>
        <w:numPr>
          <w:ilvl w:val="0"/>
          <w:numId w:val="114"/>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percentage of patients are admitted to non-surgical services?</w:t>
      </w:r>
      <w:r w:rsidDel="00000000" w:rsidR="00000000" w:rsidRPr="00000000">
        <w:rPr>
          <w:rtl w:val="0"/>
        </w:rPr>
      </w:r>
    </w:p>
    <w:p w:rsidR="00000000" w:rsidDel="00000000" w:rsidP="00000000" w:rsidRDefault="00000000" w:rsidRPr="00000000" w14:paraId="00000172">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3">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greater than 10%, are all reviewed by the trauma PIPS process? (CD 5-18) (Yes/No)</w:t>
      </w:r>
    </w:p>
    <w:p w:rsidR="00000000" w:rsidDel="00000000" w:rsidP="00000000" w:rsidRDefault="00000000" w:rsidRPr="00000000" w14:paraId="00000174">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 method to identify injured patients, monitor the provision of health care services, make periodic rounds, and hold formal and informal discussions with individual practitioners? (CD 5–21) (Yes/No)</w:t>
        <w:br w:type="textWrapping"/>
      </w:r>
    </w:p>
    <w:p w:rsidR="00000000" w:rsidDel="00000000" w:rsidP="00000000" w:rsidRDefault="00000000" w:rsidRPr="00000000" w14:paraId="00000176">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br w:type="textWrapping"/>
        <w:br w:type="textWrapping"/>
      </w:r>
    </w:p>
    <w:p w:rsidR="00000000" w:rsidDel="00000000" w:rsidP="00000000" w:rsidRDefault="00000000" w:rsidRPr="00000000" w14:paraId="00000177">
      <w:pPr>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8">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 GENERAL SURGERY</w:t>
      </w:r>
      <w:r w:rsidDel="00000000" w:rsidR="00000000" w:rsidRPr="00000000">
        <w:rPr>
          <w:rtl w:val="0"/>
        </w:rPr>
      </w:r>
    </w:p>
    <w:p w:rsidR="00000000" w:rsidDel="00000000" w:rsidP="00000000" w:rsidRDefault="00000000" w:rsidRPr="00000000" w14:paraId="00000179">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41"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all of the general surgeons (trauma surgeons on call panel) board-certified/eligible for certification by the American Board of Surgery according to the current requirements? (CD 6–2) (Yes/No)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72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are the Alternate Criteria met? (CD 6-3) (Yes/No)</w:t>
        <w:br w:type="textWrapping"/>
      </w:r>
    </w:p>
    <w:p w:rsidR="00000000" w:rsidDel="00000000" w:rsidP="00000000" w:rsidRDefault="00000000" w:rsidRPr="00000000" w14:paraId="0000017D">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all of the trauma panel surgeons have privileges in general surgery? (CD 6–4)  (Yes/No)</w:t>
        <w:br w:type="textWrapping"/>
        <w:br w:type="textWrapping"/>
      </w:r>
    </w:p>
    <w:p w:rsidR="00000000" w:rsidDel="00000000" w:rsidP="00000000" w:rsidRDefault="00000000" w:rsidRPr="00000000" w14:paraId="0000017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how the TMD oversees all aspects of the </w:t>
      </w:r>
      <w:r w:rsidDel="00000000" w:rsidR="00000000" w:rsidRPr="00000000">
        <w:rPr>
          <w:rFonts w:ascii="Times New Roman" w:cs="Times New Roman" w:eastAsia="Times New Roman" w:hAnsi="Times New Roman"/>
          <w:sz w:val="20"/>
          <w:szCs w:val="20"/>
          <w:rtl w:val="0"/>
        </w:rPr>
        <w:t xml:space="preserve">multidisciplinary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care, from the time of injury through discharge:</w:t>
        <w:br w:type="textWrapping"/>
      </w:r>
    </w:p>
    <w:p w:rsidR="00000000" w:rsidDel="00000000" w:rsidP="00000000" w:rsidRDefault="00000000" w:rsidRPr="00000000" w14:paraId="0000017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attending surgeon present in the operating room for all operations? (CD 6-7) (Yes/No)</w:t>
      </w:r>
    </w:p>
    <w:p w:rsidR="00000000" w:rsidDel="00000000" w:rsidP="00000000" w:rsidRDefault="00000000" w:rsidRPr="00000000" w14:paraId="00000180">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how is this documented?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50% greater attendance documented by each of the general surgeons at the multidisciplinary trauma peer review committee? (CD 6-8, CD 16-15)  (Yes/No)</w:t>
        <w:br w:type="textWrapping"/>
      </w:r>
    </w:p>
    <w:p w:rsidR="00000000" w:rsidDel="00000000" w:rsidP="00000000" w:rsidRDefault="00000000" w:rsidRPr="00000000" w14:paraId="00000183">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List each general surgeon and his/her annual percentage of trauma peer review committee meeting attendance in Appendix #2.</w:t>
      </w:r>
      <w:r w:rsidDel="00000000" w:rsidR="00000000" w:rsidRPr="00000000">
        <w:rPr>
          <w:rtl w:val="0"/>
        </w:rPr>
      </w:r>
    </w:p>
    <w:p w:rsidR="00000000" w:rsidDel="00000000" w:rsidP="00000000" w:rsidRDefault="00000000" w:rsidRPr="00000000" w14:paraId="00000184">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all general surgeons on the trauma panel successfully completed the ATLS course at least once? (CD 6-9) (Yes/No) </w:t>
      </w:r>
    </w:p>
    <w:p w:rsidR="00000000" w:rsidDel="00000000" w:rsidP="00000000" w:rsidRDefault="00000000" w:rsidRPr="00000000" w14:paraId="00000186">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7">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VII. EMERGENCY MEDICINE</w:t>
      </w:r>
      <w:r w:rsidDel="00000000" w:rsidR="00000000" w:rsidRPr="00000000">
        <w:rPr>
          <w:rtl w:val="0"/>
        </w:rPr>
      </w:r>
    </w:p>
    <w:p w:rsidR="00000000" w:rsidDel="00000000" w:rsidP="00000000" w:rsidRDefault="00000000" w:rsidRPr="00000000" w14:paraId="00000188">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Have a copy of the ED trauma flow sheet available at the time of the site visit.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18A">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the initial credentialing requirements for nurses who treat trauma patients in the ED:</w:t>
        <w:br w:type="textWrapping"/>
      </w:r>
    </w:p>
    <w:p w:rsidR="00000000" w:rsidDel="00000000" w:rsidP="00000000" w:rsidRDefault="00000000" w:rsidRPr="00000000" w14:paraId="0000018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Education (use whole numbers, do not include percent sign)</w:t>
      </w:r>
    </w:p>
    <w:p w:rsidR="00000000" w:rsidDel="00000000" w:rsidP="00000000" w:rsidRDefault="00000000" w:rsidRPr="00000000" w14:paraId="0000018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ATCN:</w:t>
      </w:r>
    </w:p>
    <w:p w:rsidR="00000000" w:rsidDel="00000000" w:rsidP="00000000" w:rsidRDefault="00000000" w:rsidRPr="00000000" w14:paraId="0000018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ENPC:</w:t>
      </w:r>
    </w:p>
    <w:p w:rsidR="00000000" w:rsidDel="00000000" w:rsidP="00000000" w:rsidRDefault="00000000" w:rsidRPr="00000000" w14:paraId="0000018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TNCC:</w:t>
      </w:r>
    </w:p>
    <w:p w:rsidR="00000000" w:rsidDel="00000000" w:rsidP="00000000" w:rsidRDefault="00000000" w:rsidRPr="00000000" w14:paraId="0000018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PALS:</w:t>
      </w:r>
    </w:p>
    <w:p w:rsidR="00000000" w:rsidDel="00000000" w:rsidP="00000000" w:rsidRDefault="00000000" w:rsidRPr="00000000" w14:paraId="0000019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ACLS:</w:t>
      </w:r>
    </w:p>
    <w:p w:rsidR="00000000" w:rsidDel="00000000" w:rsidP="00000000" w:rsidRDefault="00000000" w:rsidRPr="00000000" w14:paraId="0000019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TCAR:</w:t>
      </w:r>
    </w:p>
    <w:p w:rsidR="00000000" w:rsidDel="00000000" w:rsidP="00000000" w:rsidRDefault="00000000" w:rsidRPr="00000000" w14:paraId="0000019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(enter description and percentage):</w:t>
        <w:br w:type="textWrapping"/>
      </w:r>
    </w:p>
    <w:p w:rsidR="00000000" w:rsidDel="00000000" w:rsidP="00000000" w:rsidRDefault="00000000" w:rsidRPr="00000000" w14:paraId="000001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Extra certifications for ED nursing staff (use whole numbers, do not include percent sign)</w:t>
      </w:r>
    </w:p>
    <w:p w:rsidR="00000000" w:rsidDel="00000000" w:rsidP="00000000" w:rsidRDefault="00000000" w:rsidRPr="00000000" w14:paraId="0000019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CCRN:</w:t>
      </w:r>
    </w:p>
    <w:p w:rsidR="00000000" w:rsidDel="00000000" w:rsidP="00000000" w:rsidRDefault="00000000" w:rsidRPr="00000000" w14:paraId="0000019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CEN:</w:t>
      </w:r>
    </w:p>
    <w:p w:rsidR="00000000" w:rsidDel="00000000" w:rsidP="00000000" w:rsidRDefault="00000000" w:rsidRPr="00000000" w14:paraId="0000019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PCEN:</w:t>
      </w:r>
    </w:p>
    <w:p w:rsidR="00000000" w:rsidDel="00000000" w:rsidP="00000000" w:rsidRDefault="00000000" w:rsidRPr="00000000" w14:paraId="00000197">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CNOR:</w:t>
      </w:r>
    </w:p>
    <w:p w:rsidR="00000000" w:rsidDel="00000000" w:rsidP="00000000" w:rsidRDefault="00000000" w:rsidRPr="00000000" w14:paraId="00000198">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CPAN:</w:t>
      </w:r>
    </w:p>
    <w:p w:rsidR="00000000" w:rsidDel="00000000" w:rsidP="00000000" w:rsidRDefault="00000000" w:rsidRPr="00000000" w14:paraId="00000199">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(enter description and percentage):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trauma related continuing education for the nurses working in ED:</w:t>
        <w:br w:type="textWrapping"/>
      </w:r>
    </w:p>
    <w:p w:rsidR="00000000" w:rsidDel="00000000" w:rsidP="00000000" w:rsidRDefault="00000000" w:rsidRPr="00000000" w14:paraId="0000019C">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emergency department have a designated emergency physician director supported by an appropriate number of additional physicians to ensure immediate care for injured patients? (CD 7–1) (Yes/No)</w:t>
        <w:br w:type="textWrapping"/>
      </w:r>
    </w:p>
    <w:p w:rsidR="00000000" w:rsidDel="00000000" w:rsidP="00000000" w:rsidRDefault="00000000" w:rsidRPr="00000000" w14:paraId="0000019D">
      <w:pPr>
        <w:numPr>
          <w:ilvl w:val="0"/>
          <w:numId w:val="65"/>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Do emergency physicians ever respond to in-house emergencies? (Yes/No)</w:t>
        <w:br w:type="textWrapping"/>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so, briefly describe how the ED covered in their absence: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1A0">
      <w:pPr>
        <w:numPr>
          <w:ilvl w:val="0"/>
          <w:numId w:val="65"/>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the emergency physicians cover in-house emergencies, is there a PIPS process demonstrating the efficacy of this practice? (CD 7–3) (Yes/No)</w:t>
        <w:br w:type="textWrapping"/>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describe the PIPS process for </w:t>
      </w:r>
      <w:r w:rsidDel="00000000" w:rsidR="00000000" w:rsidRPr="00000000">
        <w:rPr>
          <w:rFonts w:ascii="Times New Roman" w:cs="Times New Roman" w:eastAsia="Times New Roman" w:hAnsi="Times New Roman"/>
          <w:sz w:val="20"/>
          <w:szCs w:val="20"/>
          <w:rtl w:val="0"/>
        </w:rPr>
        <w:t xml:space="preserve">evaluating the impact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this practice:</w:t>
        <w:br w:type="textWrapping"/>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coverage plan for trauma patients presenting to the emergency department when the EM physician is out of the department:</w:t>
        <w:br w:type="textWrapping"/>
      </w:r>
    </w:p>
    <w:p w:rsidR="00000000" w:rsidDel="00000000" w:rsidP="00000000" w:rsidRDefault="00000000" w:rsidRPr="00000000" w14:paraId="000001A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facility have an emergency medicine residency training program?  (Yes/No)</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is supervision provided by an in-house attending emergency physician 24 hours per day? (CD 7-4) (Yes/No)</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the roles of emergency physicians and trauma surgeons defined, agreed on, and approved by the director of trauma services? (CD 7–5) (Yes/No)</w:t>
        <w:br w:type="textWrapping"/>
      </w:r>
    </w:p>
    <w:p w:rsidR="00000000" w:rsidDel="00000000" w:rsidP="00000000" w:rsidRDefault="00000000" w:rsidRPr="00000000" w14:paraId="000001A8">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all of the emergency physicians who care for injured patients U.S. or Canadian board-certified/eligible for certification according to the current requirements? (CD 7–6) (Yes/No)</w:t>
      </w:r>
      <w:r w:rsidDel="00000000" w:rsidR="00000000" w:rsidRPr="00000000">
        <w:rPr>
          <w:rtl w:val="0"/>
        </w:rPr>
      </w:r>
    </w:p>
    <w:p w:rsidR="00000000" w:rsidDel="00000000" w:rsidP="00000000" w:rsidRDefault="00000000" w:rsidRPr="00000000" w14:paraId="000001A9">
      <w:pPr>
        <w:spacing w:after="0" w:line="240" w:lineRule="auto"/>
        <w:ind w:left="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numPr>
          <w:ilvl w:val="1"/>
          <w:numId w:val="65"/>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‘No’, are the Alternate Criteria for non-board certified emergency medicine physicians met? (CD 6-3) (Yes/No)</w:t>
      </w:r>
      <w:r w:rsidDel="00000000" w:rsidR="00000000" w:rsidRPr="00000000">
        <w:rPr>
          <w:rtl w:val="0"/>
        </w:rPr>
      </w:r>
    </w:p>
    <w:p w:rsidR="00000000" w:rsidDel="00000000" w:rsidP="00000000" w:rsidRDefault="00000000" w:rsidRPr="00000000" w14:paraId="000001AB">
      <w:pPr>
        <w:spacing w:after="0" w:line="240" w:lineRule="auto"/>
        <w:ind w:left="21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C">
      <w:pPr>
        <w:numPr>
          <w:ilvl w:val="1"/>
          <w:numId w:val="65"/>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all emergency physicians on the call panel regularly involved in the care of injured patients? (CD 7-7) (Yes/No) </w:t>
      </w:r>
      <w:r w:rsidDel="00000000" w:rsidR="00000000" w:rsidRPr="00000000">
        <w:rPr>
          <w:rtl w:val="0"/>
        </w:rPr>
      </w:r>
    </w:p>
    <w:p w:rsidR="00000000" w:rsidDel="00000000" w:rsidP="00000000" w:rsidRDefault="00000000" w:rsidRPr="00000000" w14:paraId="000001AD">
      <w:pPr>
        <w:spacing w:after="0" w:line="240" w:lineRule="auto"/>
        <w:ind w:left="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 representative from the emergency department participating in the pre-hospital PIPS program? (CD 7–8) (Yes/No)</w:t>
        <w:br w:type="textWrapping"/>
      </w:r>
      <w:r w:rsidDel="00000000" w:rsidR="00000000" w:rsidRPr="00000000">
        <w:rPr>
          <w:rtl w:val="0"/>
        </w:rPr>
      </w:r>
    </w:p>
    <w:p w:rsidR="00000000" w:rsidDel="00000000" w:rsidP="00000000" w:rsidRDefault="00000000" w:rsidRPr="00000000" w14:paraId="000001AF">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 designated emergency physician liaison available to the trauma director for PIPS issues that occur in the emergency department? (CD 7–9) (Yes/No)</w:t>
        <w:br w:type="textWrapping"/>
      </w:r>
      <w:r w:rsidDel="00000000" w:rsidR="00000000" w:rsidRPr="00000000">
        <w:rPr>
          <w:rtl w:val="0"/>
        </w:rPr>
      </w:r>
    </w:p>
    <w:p w:rsidR="00000000" w:rsidDel="00000000" w:rsidP="00000000" w:rsidRDefault="00000000" w:rsidRPr="00000000" w14:paraId="000001B0">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emergency medicine liaison on the multidisciplinary trauma peer review committee attend a minimum of 50% of the committee meetings? (CD 7–11, CD 16­15) (Yes/No)</w:t>
        <w:br w:type="textWrapping"/>
      </w:r>
      <w:r w:rsidDel="00000000" w:rsidR="00000000" w:rsidRPr="00000000">
        <w:rPr>
          <w:rtl w:val="0"/>
        </w:rPr>
      </w:r>
    </w:p>
    <w:p w:rsidR="00000000" w:rsidDel="00000000" w:rsidP="00000000" w:rsidRDefault="00000000" w:rsidRPr="00000000" w14:paraId="000001B1">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Have all of the physicians who are board certified/eligible in emergency medicine successfully completed the ATLS course at least once? (CD 7–14)  (Yes/No)     </w:t>
        <w:br w:type="textWrapping"/>
      </w:r>
      <w:r w:rsidDel="00000000" w:rsidR="00000000" w:rsidRPr="00000000">
        <w:rPr>
          <w:rtl w:val="0"/>
        </w:rPr>
      </w:r>
    </w:p>
    <w:p w:rsidR="00000000" w:rsidDel="00000000" w:rsidP="00000000" w:rsidRDefault="00000000" w:rsidRPr="00000000" w14:paraId="000001B2">
      <w:pPr>
        <w:numPr>
          <w:ilvl w:val="0"/>
          <w:numId w:val="6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 all physicians who are  certified/eligible by boards other than emergency medicine have current ATLS status? (CD 7–15) (Yes/No)</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B4">
      <w:pPr>
        <w:spacing w:after="0" w:line="240" w:lineRule="auto"/>
        <w:ind w:left="0"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VIII. NEUROSURGERY</w:t>
        <w:br w:type="textWrapping"/>
      </w:r>
    </w:p>
    <w:p w:rsidR="00000000" w:rsidDel="00000000" w:rsidP="00000000" w:rsidRDefault="00000000" w:rsidRPr="00000000" w14:paraId="000001B5">
      <w:pPr>
        <w:numPr>
          <w:ilvl w:val="0"/>
          <w:numId w:val="102"/>
        </w:numPr>
        <w:spacing w:after="0" w:line="240" w:lineRule="auto"/>
        <w:ind w:left="72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level III center provide Neurosurgery capabilities? (Yes/No)</w:t>
      </w:r>
      <w:r w:rsidDel="00000000" w:rsidR="00000000" w:rsidRPr="00000000">
        <w:rPr>
          <w:rtl w:val="0"/>
        </w:rPr>
      </w:r>
    </w:p>
    <w:p w:rsidR="00000000" w:rsidDel="00000000" w:rsidP="00000000" w:rsidRDefault="00000000" w:rsidRPr="00000000" w14:paraId="000001B6">
      <w:pPr>
        <w:spacing w:after="0" w:line="240" w:lineRule="auto"/>
        <w:ind w:left="72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numPr>
          <w:ilvl w:val="0"/>
          <w:numId w:val="6"/>
        </w:numPr>
        <w:spacing w:after="0" w:line="240" w:lineRule="auto"/>
        <w:ind w:left="144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complete the following section</w:t>
      </w:r>
      <w:r w:rsidDel="00000000" w:rsidR="00000000" w:rsidRPr="00000000">
        <w:rPr>
          <w:rtl w:val="0"/>
        </w:rPr>
      </w:r>
    </w:p>
    <w:p w:rsidR="00000000" w:rsidDel="00000000" w:rsidP="00000000" w:rsidRDefault="00000000" w:rsidRPr="00000000" w14:paraId="000001B8">
      <w:pPr>
        <w:spacing w:after="0" w:line="240" w:lineRule="auto"/>
        <w:ind w:left="144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numPr>
          <w:ilvl w:val="0"/>
          <w:numId w:val="6"/>
        </w:numPr>
        <w:spacing w:after="0" w:line="240" w:lineRule="auto"/>
        <w:ind w:left="144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‘No' only complete questions 7 (CD 8-5), 8 (CD 8-6), 9 (CD 8-7), 10 (CD 8-8), 11 (CD-9), 12 (CD 8-10)</w:t>
      </w:r>
    </w:p>
    <w:p w:rsidR="00000000" w:rsidDel="00000000" w:rsidP="00000000" w:rsidRDefault="00000000" w:rsidRPr="00000000" w14:paraId="000001BA">
      <w:pPr>
        <w:spacing w:after="0" w:line="240" w:lineRule="auto"/>
        <w:ind w:left="72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BB">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 designated neurosurgeon liaison?  (Yes/No)</w:t>
        <w:br w:type="textWrapping"/>
      </w:r>
    </w:p>
    <w:p w:rsidR="00000000" w:rsidDel="00000000" w:rsidP="00000000" w:rsidRDefault="00000000" w:rsidRPr="00000000" w14:paraId="000001B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Provide information about the neurosurgeon liaison to the trauma program on Appendix #13.</w:t>
        <w:br w:type="textWrapping"/>
      </w:r>
    </w:p>
    <w:p w:rsidR="00000000" w:rsidDel="00000000" w:rsidP="00000000" w:rsidRDefault="00000000" w:rsidRPr="00000000" w14:paraId="000001BD">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 mechanism in place to monitor the neurosurgeons response within 30 minutes of notification based on the </w:t>
      </w:r>
      <w:r w:rsidDel="00000000" w:rsidR="00000000" w:rsidRPr="00000000">
        <w:rPr>
          <w:rFonts w:ascii="Times New Roman" w:cs="Times New Roman" w:eastAsia="Times New Roman" w:hAnsi="Times New Roman"/>
          <w:sz w:val="20"/>
          <w:szCs w:val="20"/>
          <w:rtl w:val="0"/>
        </w:rPr>
        <w:t xml:space="preserve">institution's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criteria (diagnosis)? (Yes/No)</w:t>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qualified neurosurgeons credentialed by the hospital with general neurosurgical privileges? (Yes/No)</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is the percentage of severe TBI </w:t>
      </w:r>
      <w:r w:rsidDel="00000000" w:rsidR="00000000" w:rsidRPr="00000000">
        <w:rPr>
          <w:rFonts w:ascii="Times New Roman" w:cs="Times New Roman" w:eastAsia="Times New Roman" w:hAnsi="Times New Roman"/>
          <w:sz w:val="20"/>
          <w:szCs w:val="20"/>
          <w:rtl w:val="0"/>
        </w:rPr>
        <w:t xml:space="preserve">patients who had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ICP monitors inserted within 48 hours of admission during the reporting period?</w:t>
        <w:br w:type="textWrapping"/>
      </w:r>
    </w:p>
    <w:p w:rsidR="00000000" w:rsidDel="00000000" w:rsidP="00000000" w:rsidRDefault="00000000" w:rsidRPr="00000000" w14:paraId="000001C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those severe TBI patients who do not undergo ICP monitoring, is there a PI process in place to review for appropriateness? (Yes/No)</w:t>
        <w:br w:type="textWrapping"/>
      </w:r>
    </w:p>
    <w:p w:rsidR="00000000" w:rsidDel="00000000" w:rsidP="00000000" w:rsidRDefault="00000000" w:rsidRPr="00000000" w14:paraId="000001C2">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center have a predefined and thoroughly developed neurotrauma diversion plan that is implemented when the neurosurgeon on call becomes encumbered? (Yes/No)</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there is no back-up schedule, does the hospital provide a formal published contingency plan for times in which a neurosurgeon is encumbered upon the arrival of a neurotrauma case? (CD 8-5) (Yes/No) </w:t>
      </w:r>
      <w:r w:rsidDel="00000000" w:rsidR="00000000" w:rsidRPr="00000000">
        <w:rPr>
          <w:rtl w:val="0"/>
        </w:rPr>
      </w:r>
    </w:p>
    <w:p w:rsidR="00000000" w:rsidDel="00000000" w:rsidP="00000000" w:rsidRDefault="00000000" w:rsidRPr="00000000" w14:paraId="000001C5">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C6">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 neurosurgeons dedicated to this hospital when on trauma call (i.e. ­ Not taking simultaneous call at another hospital)? (CD 8­6) (Yes/No)</w:t>
        <w:br w:type="textWrapping"/>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is there a published </w:t>
      </w:r>
      <w:r w:rsidDel="00000000" w:rsidR="00000000" w:rsidRPr="00000000">
        <w:rPr>
          <w:rFonts w:ascii="Times New Roman" w:cs="Times New Roman" w:eastAsia="Times New Roman" w:hAnsi="Times New Roman"/>
          <w:sz w:val="20"/>
          <w:szCs w:val="20"/>
          <w:rtl w:val="0"/>
        </w:rPr>
        <w:t xml:space="preserve">backup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call schedule? (Yes/No)</w:t>
        <w:br w:type="textWrapping"/>
      </w:r>
    </w:p>
    <w:p w:rsidR="00000000" w:rsidDel="00000000" w:rsidP="00000000" w:rsidRDefault="00000000" w:rsidRPr="00000000" w14:paraId="000001C8">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 trauma medical director approved plan that determines which types and severity of neurologic injury patients should remain at the facility and which should be transferred, when no neurosurgical coverage is present? (CD 8–7) (Yes/No)</w:t>
        <w:br w:type="textWrapping"/>
        <w:br w:type="textWrapping"/>
      </w:r>
      <w:r w:rsidDel="00000000" w:rsidR="00000000" w:rsidRPr="00000000">
        <w:rPr>
          <w:rtl w:val="0"/>
        </w:rPr>
      </w:r>
    </w:p>
    <w:p w:rsidR="00000000" w:rsidDel="00000000" w:rsidP="00000000" w:rsidRDefault="00000000" w:rsidRPr="00000000" w14:paraId="000001C9">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there transfer agreements with appropriate Level I and Level II trauma centers? (CD 8–8) (Yes/No)</w:t>
        <w:br w:type="textWrapping"/>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 all cases, whether patients are admitted or transferred, is the care timely, appropriate, and monitored by the PIPS program? (CD 8–9) (Yes/No)</w:t>
        <w:br w:type="textWrapping"/>
      </w:r>
      <w:r w:rsidDel="00000000" w:rsidR="00000000" w:rsidRPr="00000000">
        <w:rPr>
          <w:rtl w:val="0"/>
        </w:rPr>
      </w:r>
    </w:p>
    <w:p w:rsidR="00000000" w:rsidDel="00000000" w:rsidP="00000000" w:rsidRDefault="00000000" w:rsidRPr="00000000" w14:paraId="000001CC">
      <w:pPr>
        <w:numPr>
          <w:ilvl w:val="0"/>
          <w:numId w:val="10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all of the neurosurgeons who take trauma call U.S. or Canadian board-certified/eligible for certification according to the current requirements? (CD 8–10)  (Yes/No)</w:t>
      </w:r>
      <w:r w:rsidDel="00000000" w:rsidR="00000000" w:rsidRPr="00000000">
        <w:rPr>
          <w:rtl w:val="0"/>
        </w:rPr>
      </w:r>
    </w:p>
    <w:p w:rsidR="00000000" w:rsidDel="00000000" w:rsidP="00000000" w:rsidRDefault="00000000" w:rsidRPr="00000000" w14:paraId="000001CD">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numPr>
          <w:ilvl w:val="0"/>
          <w:numId w:val="89"/>
        </w:numPr>
        <w:spacing w:after="0" w:line="242.99999999999997"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‘No’, are the Alternate Criteria for Non-Board-Certified Neurosurgeons met? (CD 6-3) (Yes/No) </w:t>
      </w:r>
      <w:r w:rsidDel="00000000" w:rsidR="00000000" w:rsidRPr="00000000">
        <w:rPr>
          <w:rtl w:val="0"/>
        </w:rPr>
      </w:r>
    </w:p>
    <w:p w:rsidR="00000000" w:rsidDel="00000000" w:rsidP="00000000" w:rsidRDefault="00000000" w:rsidRPr="00000000" w14:paraId="000001CF">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there participation by the neurosurgeon on the multidisciplinary trauma peer review committee? (CD 8-13) (Yes/No)</w:t>
        <w:br w:type="textWrapping"/>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2">
      <w:pPr>
        <w:spacing w:after="0" w:line="242.99999999999997" w:lineRule="auto"/>
        <w:ind w:left="360" w:right="-144" w:firstLine="0"/>
        <w:rPr>
          <w:rFonts w:ascii="Arial" w:cs="Arial" w:eastAsia="Arial" w:hAnsi="Arial"/>
          <w:sz w:val="17"/>
          <w:szCs w:val="17"/>
        </w:rPr>
      </w:pPr>
      <w:r w:rsidDel="00000000" w:rsidR="00000000" w:rsidRPr="00000000">
        <w:rPr>
          <w:rFonts w:ascii="Arial" w:cs="Arial" w:eastAsia="Arial" w:hAnsi="Arial"/>
          <w:color w:val="ff0000"/>
          <w:sz w:val="17"/>
          <w:szCs w:val="17"/>
          <w:rtl w:val="0"/>
        </w:rPr>
        <w:t xml:space="preserve">   </w:t>
        <w:tab/>
        <w:t xml:space="preserve"> </w:t>
      </w:r>
      <w:r w:rsidDel="00000000" w:rsidR="00000000" w:rsidRPr="00000000">
        <w:rPr>
          <w:rtl w:val="0"/>
        </w:rPr>
      </w:r>
    </w:p>
    <w:p w:rsidR="00000000" w:rsidDel="00000000" w:rsidP="00000000" w:rsidRDefault="00000000" w:rsidRPr="00000000" w14:paraId="000001D3">
      <w:pPr>
        <w:spacing w:after="0" w:line="240"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IX. ORTHOPAEDIC SURGERY</w:t>
        <w:br w:type="textWrapping"/>
      </w:r>
      <w:r w:rsidDel="00000000" w:rsidR="00000000" w:rsidRPr="00000000">
        <w:rPr>
          <w:rtl w:val="0"/>
        </w:rPr>
      </w:r>
    </w:p>
    <w:p w:rsidR="00000000" w:rsidDel="00000000" w:rsidP="00000000" w:rsidRDefault="00000000" w:rsidRPr="00000000" w14:paraId="000001D4">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an Orthopaedic trauma OR available daily? (CD 9–2) (Yes/No)</w:t>
        <w:br w:type="textWrapping"/>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br w:type="textWrapping"/>
      </w:r>
    </w:p>
    <w:p w:rsidR="00000000" w:rsidDel="00000000" w:rsidP="00000000" w:rsidRDefault="00000000" w:rsidRPr="00000000" w14:paraId="000001D6">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an orthopaedic surgeon who is identified as the liaison to the trauma program? (CD 9–4) (Yes/No)</w:t>
        <w:br w:type="textWrapping"/>
      </w:r>
      <w:r w:rsidDel="00000000" w:rsidR="00000000" w:rsidRPr="00000000">
        <w:rPr>
          <w:rtl w:val="0"/>
        </w:rPr>
      </w:r>
    </w:p>
    <w:p w:rsidR="00000000" w:rsidDel="00000000" w:rsidP="00000000" w:rsidRDefault="00000000" w:rsidRPr="00000000" w14:paraId="000001D7">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this Level III facility have an orthopaedic surgeon on call and promptly available 24 hours a day? (CD 9­11, CD 11­72) (Yes/No)</w:t>
        <w:br w:type="textWrapping"/>
      </w:r>
      <w:r w:rsidDel="00000000" w:rsidR="00000000" w:rsidRPr="00000000">
        <w:rPr>
          <w:rtl w:val="0"/>
        </w:rPr>
      </w:r>
    </w:p>
    <w:p w:rsidR="00000000" w:rsidDel="00000000" w:rsidP="00000000" w:rsidRDefault="00000000" w:rsidRPr="00000000" w14:paraId="000001D8">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 on­call orthopaedic team members dedicated to the hospital (i.e. Do not take call simultaneously at another hospital)? (CD 9­12) (Yes/No)</w:t>
        <w:br w:type="textWrapping"/>
      </w: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is there a published </w:t>
      </w:r>
      <w:r w:rsidDel="00000000" w:rsidR="00000000" w:rsidRPr="00000000">
        <w:rPr>
          <w:rFonts w:ascii="Times New Roman" w:cs="Times New Roman" w:eastAsia="Times New Roman" w:hAnsi="Times New Roman"/>
          <w:sz w:val="20"/>
          <w:szCs w:val="20"/>
          <w:rtl w:val="0"/>
        </w:rPr>
        <w:t xml:space="preserve">backup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call ? (Yes/No)</w:t>
      </w:r>
    </w:p>
    <w:p w:rsidR="00000000" w:rsidDel="00000000" w:rsidP="00000000" w:rsidRDefault="00000000" w:rsidRPr="00000000" w14:paraId="000001DA">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 the back­up call system:</w:t>
        <w:br w:type="textWrapping"/>
      </w:r>
    </w:p>
    <w:p w:rsidR="00000000" w:rsidDel="00000000" w:rsidP="00000000" w:rsidRDefault="00000000" w:rsidRPr="00000000" w14:paraId="000001DB">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PIPS process review the appropriateness of the decision to transfer or retain major orthopaedic trauma patients? (CD 9­13) (Yes/No)</w:t>
        <w:br w:type="textWrapping"/>
      </w:r>
      <w:r w:rsidDel="00000000" w:rsidR="00000000" w:rsidRPr="00000000">
        <w:rPr>
          <w:rtl w:val="0"/>
        </w:rPr>
      </w:r>
    </w:p>
    <w:p w:rsidR="00000000" w:rsidDel="00000000" w:rsidP="00000000" w:rsidRDefault="00000000" w:rsidRPr="00000000" w14:paraId="000001DC">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Average time to wash out of open tibial fractures secondary to a blunt mechanism; report as average and range:</w:t>
        <w:br w:type="textWrapping"/>
      </w:r>
      <w:r w:rsidDel="00000000" w:rsidR="00000000" w:rsidRPr="00000000">
        <w:rPr>
          <w:rtl w:val="0"/>
        </w:rPr>
      </w:r>
    </w:p>
    <w:p w:rsidR="00000000" w:rsidDel="00000000" w:rsidP="00000000" w:rsidRDefault="00000000" w:rsidRPr="00000000" w14:paraId="000001DD">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Average time to first antibiotic administration for open tibial fractures secondary to a blunt mechanism:</w:t>
        <w:br w:type="textWrapping"/>
      </w:r>
      <w:r w:rsidDel="00000000" w:rsidR="00000000" w:rsidRPr="00000000">
        <w:rPr>
          <w:rtl w:val="0"/>
        </w:rPr>
      </w:r>
    </w:p>
    <w:p w:rsidR="00000000" w:rsidDel="00000000" w:rsidP="00000000" w:rsidRDefault="00000000" w:rsidRPr="00000000" w14:paraId="000001DE">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number of operations performed at this institution during the reporting year for pelvic ring and acetabular fractures secondary to a trauma mechanism, excluding isolated hip fractures:</w:t>
        <w:br w:type="textWrapping"/>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Pelvic ring injuries:</w:t>
      </w:r>
    </w:p>
    <w:p w:rsidR="00000000" w:rsidDel="00000000" w:rsidP="00000000" w:rsidRDefault="00000000" w:rsidRPr="00000000" w14:paraId="000001E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acetabular fracture patterns:</w:t>
      </w:r>
    </w:p>
    <w:p w:rsidR="00000000" w:rsidDel="00000000" w:rsidP="00000000" w:rsidRDefault="00000000" w:rsidRPr="00000000" w14:paraId="000001E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many of these patients had neurological deficits?</w:t>
      </w:r>
    </w:p>
    <w:p w:rsidR="00000000" w:rsidDel="00000000" w:rsidP="00000000" w:rsidRDefault="00000000" w:rsidRPr="00000000" w14:paraId="000001E2">
      <w:pPr>
        <w:spacing w:after="0" w:line="242.99999999999997" w:lineRule="auto"/>
        <w:ind w:left="0" w:right="-144"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br w:type="textWrapping"/>
        <w:tab/>
      </w:r>
      <w:r w:rsidDel="00000000" w:rsidR="00000000" w:rsidRPr="00000000">
        <w:rPr>
          <w:rFonts w:ascii="Times New Roman" w:cs="Times New Roman" w:eastAsia="Times New Roman" w:hAnsi="Times New Roman"/>
          <w:b w:val="1"/>
          <w:i w:val="1"/>
          <w:sz w:val="20"/>
          <w:szCs w:val="20"/>
          <w:rtl w:val="0"/>
        </w:rPr>
        <w:t xml:space="preserve">Note: Do not include hip fractures or injuries that result from a trip/fall.</w:t>
        <w:br w:type="textWrapping"/>
      </w:r>
      <w:r w:rsidDel="00000000" w:rsidR="00000000" w:rsidRPr="00000000">
        <w:rPr>
          <w:rtl w:val="0"/>
        </w:rPr>
      </w:r>
    </w:p>
    <w:p w:rsidR="00000000" w:rsidDel="00000000" w:rsidP="00000000" w:rsidRDefault="00000000" w:rsidRPr="00000000" w14:paraId="000001E3">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Percent of femoral shaft fractures (defined as intramedullary rod, external fixation or ORIF) stabilized within 24 hours of admission:</w:t>
        <w:br w:type="textWrapping"/>
      </w:r>
      <w:r w:rsidDel="00000000" w:rsidR="00000000" w:rsidRPr="00000000">
        <w:rPr>
          <w:rtl w:val="0"/>
        </w:rPr>
      </w:r>
    </w:p>
    <w:p w:rsidR="00000000" w:rsidDel="00000000" w:rsidP="00000000" w:rsidRDefault="00000000" w:rsidRPr="00000000" w14:paraId="000001E4">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orthopaedic service participate actively with the overall trauma PIPS program and the multidisciplinary trauma peer review committee? (CD 9–15) (Yes/No)</w:t>
        <w:br w:type="textWrapping"/>
      </w:r>
      <w:r w:rsidDel="00000000" w:rsidR="00000000" w:rsidRPr="00000000">
        <w:rPr>
          <w:rtl w:val="0"/>
        </w:rPr>
      </w:r>
    </w:p>
    <w:p w:rsidR="00000000" w:rsidDel="00000000" w:rsidP="00000000" w:rsidRDefault="00000000" w:rsidRPr="00000000" w14:paraId="000001E5">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orthopaedic trauma liaison attend a minimum of 50% of the multidisciplinary trauma peer review meetings? (CD 9–16, CD 16­15) (Yes/No)</w:t>
        <w:br w:type="textWrapping"/>
      </w:r>
      <w:r w:rsidDel="00000000" w:rsidR="00000000" w:rsidRPr="00000000">
        <w:rPr>
          <w:rtl w:val="0"/>
        </w:rPr>
      </w:r>
    </w:p>
    <w:p w:rsidR="00000000" w:rsidDel="00000000" w:rsidP="00000000" w:rsidRDefault="00000000" w:rsidRPr="00000000" w14:paraId="000001E6">
      <w:pPr>
        <w:numPr>
          <w:ilvl w:val="0"/>
          <w:numId w:val="32"/>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all of the orthopaedic surgeons who take trauma call U.S. or Canadian board-certified/eligible for certification according to the current requirements? (CD 9–17) (Yes/No)</w:t>
      </w:r>
      <w:r w:rsidDel="00000000" w:rsidR="00000000" w:rsidRPr="00000000">
        <w:rPr>
          <w:rtl w:val="0"/>
        </w:rPr>
      </w:r>
    </w:p>
    <w:p w:rsidR="00000000" w:rsidDel="00000000" w:rsidP="00000000" w:rsidRDefault="00000000" w:rsidRPr="00000000" w14:paraId="000001E7">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numPr>
          <w:ilvl w:val="0"/>
          <w:numId w:val="108"/>
        </w:numPr>
        <w:spacing w:after="0" w:line="242.99999999999997"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‘No’, are the Alternate Criteria for Non-Board-Certified Orthopedic Surgeons met? (CD 6-3) (Yes/No)</w:t>
        <w:br w:type="textWrapping"/>
      </w:r>
      <w:r w:rsidDel="00000000" w:rsidR="00000000" w:rsidRPr="00000000">
        <w:rPr>
          <w:rtl w:val="0"/>
        </w:rPr>
      </w:r>
    </w:p>
    <w:p w:rsidR="00000000" w:rsidDel="00000000" w:rsidP="00000000" w:rsidRDefault="00000000" w:rsidRPr="00000000" w14:paraId="000001E9">
      <w:pPr>
        <w:spacing w:after="0" w:line="242" w:lineRule="auto"/>
        <w:ind w:right="-144"/>
        <w:rPr>
          <w:rFonts w:ascii="Arial" w:cs="Arial" w:eastAsia="Arial" w:hAnsi="Arial"/>
          <w:sz w:val="17"/>
          <w:szCs w:val="17"/>
        </w:rPr>
      </w:pPr>
      <w:r w:rsidDel="00000000" w:rsidR="00000000" w:rsidRPr="00000000">
        <w:rPr>
          <w:rtl w:val="0"/>
        </w:rPr>
      </w:r>
    </w:p>
    <w:p w:rsidR="00000000" w:rsidDel="00000000" w:rsidP="00000000" w:rsidRDefault="00000000" w:rsidRPr="00000000" w14:paraId="000001EA">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XI. COLLABORATIVE CLINICAL SERVICES</w:t>
      </w:r>
    </w:p>
    <w:p w:rsidR="00000000" w:rsidDel="00000000" w:rsidP="00000000" w:rsidRDefault="00000000" w:rsidRPr="00000000" w14:paraId="000001EB">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C">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Anesthesiology</w:t>
      </w:r>
      <w:r w:rsidDel="00000000" w:rsidR="00000000" w:rsidRPr="00000000">
        <w:rPr>
          <w:rtl w:val="0"/>
        </w:rPr>
      </w:r>
    </w:p>
    <w:p w:rsidR="00000000" w:rsidDel="00000000" w:rsidP="00000000" w:rsidRDefault="00000000" w:rsidRPr="00000000" w14:paraId="000001ED">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14"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anesthesiology services available within 30 minutes for emergency operations? (CD 11–1) (Yes/No)</w:t>
        <w:br w:type="textWrapping"/>
      </w:r>
    </w:p>
    <w:p w:rsidR="00000000" w:rsidDel="00000000" w:rsidP="00000000" w:rsidRDefault="00000000" w:rsidRPr="00000000" w14:paraId="000001E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anesthesiology services promptly available within 30 minutes for airway problems? (CD 11–2) (Yes/No)</w:t>
        <w:br w:type="textWrapping"/>
      </w:r>
    </w:p>
    <w:p w:rsidR="00000000" w:rsidDel="00000000" w:rsidP="00000000" w:rsidRDefault="00000000" w:rsidRPr="00000000" w14:paraId="000001F0">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an anesthesiologist/</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CRNA*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who is highly experienced and committed to the care of injured patients and who serves as the designated liaison to the trauma program? (CD 11-3) (Yes/No)</w:t>
        <w:br w:type="textWrapping"/>
      </w:r>
    </w:p>
    <w:p w:rsidR="00000000" w:rsidDel="00000000" w:rsidP="00000000" w:rsidRDefault="00000000" w:rsidRPr="00000000" w14:paraId="000001F1">
      <w:pPr>
        <w:spacing w:after="0" w:before="14" w:line="242.99999999999997" w:lineRule="auto"/>
        <w:ind w:left="720" w:right="-144" w:firstLine="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*Only for Level III, where CRNAs are licensed to practice independently, may function as the anesthesia liaison, refer to Clarification Document.</w:t>
      </w:r>
    </w:p>
    <w:p w:rsidR="00000000" w:rsidDel="00000000" w:rsidP="00000000" w:rsidRDefault="00000000" w:rsidRPr="00000000" w14:paraId="000001F2">
      <w:pPr>
        <w:spacing w:after="0" w:before="14" w:line="242.99999999999997" w:lineRule="auto"/>
        <w:ind w:left="720" w:right="-144" w:firstLine="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F3">
      <w:pPr>
        <w:numPr>
          <w:ilvl w:val="0"/>
          <w:numId w:val="67"/>
        </w:numPr>
        <w:spacing w:after="0" w:before="14"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Number of anesthesiologists on staff?</w:t>
        <w:br w:type="textWrapping"/>
      </w:r>
      <w:r w:rsidDel="00000000" w:rsidR="00000000" w:rsidRPr="00000000">
        <w:rPr>
          <w:rtl w:val="0"/>
        </w:rPr>
      </w:r>
    </w:p>
    <w:p w:rsidR="00000000" w:rsidDel="00000000" w:rsidP="00000000" w:rsidRDefault="00000000" w:rsidRPr="00000000" w14:paraId="000001F4">
      <w:pPr>
        <w:numPr>
          <w:ilvl w:val="0"/>
          <w:numId w:val="67"/>
        </w:numPr>
        <w:spacing w:after="0" w:before="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How many anesthesiologists are on backup call during off-hours?</w:t>
        <w:br w:type="textWrapping"/>
      </w:r>
      <w:r w:rsidDel="00000000" w:rsidR="00000000" w:rsidRPr="00000000">
        <w:rPr>
          <w:rtl w:val="0"/>
        </w:rPr>
      </w:r>
    </w:p>
    <w:p w:rsidR="00000000" w:rsidDel="00000000" w:rsidP="00000000" w:rsidRDefault="00000000" w:rsidRPr="00000000" w14:paraId="000001F5">
      <w:pPr>
        <w:numPr>
          <w:ilvl w:val="0"/>
          <w:numId w:val="67"/>
        </w:numPr>
        <w:spacing w:after="0" w:before="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 availability of the anesthesia services and the absence of delays in airway control or operations documented by the hospital PIPS process? (CD 11­6)  (Yes/No)</w:t>
        <w:br w:type="textWrapping"/>
      </w:r>
      <w:r w:rsidDel="00000000" w:rsidR="00000000" w:rsidRPr="00000000">
        <w:rPr>
          <w:rtl w:val="0"/>
        </w:rPr>
      </w:r>
    </w:p>
    <w:p w:rsidR="00000000" w:rsidDel="00000000" w:rsidP="00000000" w:rsidRDefault="00000000" w:rsidRPr="00000000" w14:paraId="000001F6">
      <w:pPr>
        <w:numPr>
          <w:ilvl w:val="0"/>
          <w:numId w:val="67"/>
        </w:numPr>
        <w:spacing w:after="0" w:before="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the anesthesia services available 24 hours a day and present for all operations? (CD 11–7)  (Yes/No)</w:t>
      </w:r>
      <w:r w:rsidDel="00000000" w:rsidR="00000000" w:rsidRPr="00000000">
        <w:rPr>
          <w:rtl w:val="0"/>
        </w:rPr>
      </w:r>
    </w:p>
    <w:p w:rsidR="00000000" w:rsidDel="00000000" w:rsidP="00000000" w:rsidRDefault="00000000" w:rsidRPr="00000000" w14:paraId="000001F7">
      <w:pPr>
        <w:numPr>
          <w:ilvl w:val="0"/>
          <w:numId w:val="67"/>
        </w:numPr>
        <w:spacing w:after="0" w:before="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the trauma center does not have in­house anesthesia services, are protocols in place to ensure the timely arrival at the bedside of the anesthesia provider within 30 minutes of notification and request? (CD 11–8) (Yes/No)</w:t>
      </w:r>
      <w:r w:rsidDel="00000000" w:rsidR="00000000" w:rsidRPr="00000000">
        <w:rPr>
          <w:rtl w:val="0"/>
        </w:rPr>
      </w:r>
    </w:p>
    <w:p w:rsidR="00000000" w:rsidDel="00000000" w:rsidP="00000000" w:rsidRDefault="00000000" w:rsidRPr="00000000" w14:paraId="000001F8">
      <w:pPr>
        <w:spacing w:after="0" w:before="14"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numPr>
          <w:ilvl w:val="0"/>
          <w:numId w:val="92"/>
        </w:numPr>
        <w:spacing w:after="0" w:before="14" w:line="242.99999999999997"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please describe:</w:t>
        <w:br w:type="textWrapping"/>
        <w:br w:type="textWrapping"/>
      </w:r>
      <w:r w:rsidDel="00000000" w:rsidR="00000000" w:rsidRPr="00000000">
        <w:rPr>
          <w:rtl w:val="0"/>
        </w:rPr>
      </w:r>
    </w:p>
    <w:p w:rsidR="00000000" w:rsidDel="00000000" w:rsidP="00000000" w:rsidRDefault="00000000" w:rsidRPr="00000000" w14:paraId="000001FA">
      <w:pPr>
        <w:numPr>
          <w:ilvl w:val="0"/>
          <w:numId w:val="67"/>
        </w:numPr>
        <w:spacing w:after="0" w:before="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the trauma center does not have in-house anesthesia services, is there documentation of the presence of physicians skilled in emergency airway management? (CD 11­9)  (Yes/No)</w:t>
        <w:br w:type="textWrapping"/>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br w:type="textWrapp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-330199</wp:posOffset>
                </wp:positionH>
                <wp:positionV relativeFrom="paragraph">
                  <wp:posOffset>393700</wp:posOffset>
                </wp:positionV>
                <wp:extent cx="3314065" cy="73025"/>
                <wp:effectExtent b="0" l="0" r="0" t="0"/>
                <wp:wrapNone/>
                <wp:docPr id="575" name=""/>
                <a:graphic>
                  <a:graphicData uri="http://schemas.microsoft.com/office/word/2010/wordprocessingGroup">
                    <wpg:wgp>
                      <wpg:cNvGrpSpPr/>
                      <wpg:grpSpPr>
                        <a:xfrm>
                          <a:off x="3688968" y="3743488"/>
                          <a:ext cx="3314065" cy="73025"/>
                          <a:chOff x="3688968" y="3743488"/>
                          <a:chExt cx="3314065" cy="73025"/>
                        </a:xfrm>
                      </wpg:grpSpPr>
                      <wpg:grpSp>
                        <wpg:cNvGrpSpPr/>
                        <wpg:grpSpPr>
                          <a:xfrm>
                            <a:off x="3688968" y="3743488"/>
                            <a:ext cx="3314065" cy="73025"/>
                            <a:chOff x="3688968" y="3743488"/>
                            <a:chExt cx="3314065" cy="73025"/>
                          </a:xfrm>
                        </wpg:grpSpPr>
                        <wps:wsp>
                          <wps:cNvSpPr/>
                          <wps:cNvPr id="3" name="Shape 3"/>
                          <wps:spPr>
                            <a:xfrm>
                              <a:off x="3688968" y="3743488"/>
                              <a:ext cx="3314050" cy="7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88968" y="3743488"/>
                              <a:ext cx="3314065" cy="73025"/>
                              <a:chOff x="889" y="634"/>
                              <a:chExt cx="5219" cy="115"/>
                            </a:xfrm>
                          </wpg:grpSpPr>
                          <wps:wsp>
                            <wps:cNvSpPr/>
                            <wps:cNvPr id="5" name="Shape 5"/>
                            <wps:spPr>
                              <a:xfrm>
                                <a:off x="889" y="634"/>
                                <a:ext cx="520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89" y="634"/>
                                <a:ext cx="5219" cy="115"/>
                              </a:xfrm>
                              <a:custGeom>
                                <a:rect b="b" l="l" r="r" t="t"/>
                                <a:pathLst>
                                  <a:path extrusionOk="0" h="115" w="5219">
                                    <a:moveTo>
                                      <a:pt x="0" y="0"/>
                                    </a:moveTo>
                                    <a:lnTo>
                                      <a:pt x="5219" y="0"/>
                                    </a:lnTo>
                                    <a:lnTo>
                                      <a:pt x="5219" y="115"/>
                                    </a:lnTo>
                                    <a:lnTo>
                                      <a:pt x="0" y="115"/>
                                    </a:lnTo>
                                    <a:lnTo>
                                      <a:pt x="0" y="0"/>
                                    </a:lnTo>
                                  </a:path>
                                </a:pathLst>
                              </a:custGeom>
                              <a:solidFill>
                                <a:srgbClr val="FFFFFF"/>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-330199</wp:posOffset>
                </wp:positionH>
                <wp:positionV relativeFrom="paragraph">
                  <wp:posOffset>393700</wp:posOffset>
                </wp:positionV>
                <wp:extent cx="3314065" cy="73025"/>
                <wp:effectExtent b="0" l="0" r="0" t="0"/>
                <wp:wrapNone/>
                <wp:docPr id="57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14065" cy="73025"/>
                        </a:xfrm>
                        <a:prstGeom prst="rect"/>
                        <a:ln/>
                      </pic:spPr>
                    </pic:pic>
                  </a:graphicData>
                </a:graphic>
              </wp:anchor>
            </w:drawing>
          </mc:Fallback>
        </mc:AlternateContent>
      </w:r>
    </w:p>
    <w:p w:rsidR="00000000" w:rsidDel="00000000" w:rsidP="00000000" w:rsidRDefault="00000000" w:rsidRPr="00000000" w14:paraId="000001FC">
      <w:pPr>
        <w:numPr>
          <w:ilvl w:val="0"/>
          <w:numId w:val="67"/>
        </w:numPr>
        <w:spacing w:after="0" w:before="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anesthesiology liaison participate in the trauma PIPS process and attend at least 50% of the multidisciplinary trauma peer review meetings? (CD 11­12, CD 11­13, CD 16­15) (Yes/No)</w:t>
      </w:r>
      <w:r w:rsidDel="00000000" w:rsidR="00000000" w:rsidRPr="00000000">
        <w:rPr>
          <w:rtl w:val="0"/>
        </w:rPr>
      </w:r>
    </w:p>
    <w:p w:rsidR="00000000" w:rsidDel="00000000" w:rsidP="00000000" w:rsidRDefault="00000000" w:rsidRPr="00000000" w14:paraId="000001FD">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spacing w:after="0" w:line="240" w:lineRule="auto"/>
        <w:ind w:right="-2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B. Operating Room</w:t>
      </w:r>
    </w:p>
    <w:p w:rsidR="00000000" w:rsidDel="00000000" w:rsidP="00000000" w:rsidRDefault="00000000" w:rsidRPr="00000000" w14:paraId="000001FF">
      <w:pPr>
        <w:spacing w:after="0" w:line="240" w:lineRule="auto"/>
        <w:ind w:right="-20"/>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200">
      <w:pPr>
        <w:spacing w:after="0" w:before="9" w:line="100" w:lineRule="auto"/>
        <w:ind w:left="36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1">
      <w:pPr>
        <w:numPr>
          <w:ilvl w:val="0"/>
          <w:numId w:val="81"/>
        </w:numPr>
        <w:spacing w:after="0" w:line="242.99999999999997" w:lineRule="auto"/>
        <w:ind w:left="720" w:right="-14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Is the operating room adequately staffed and available within 30 minutes? (CD 11­17)  (Yes/No)</w:t>
        <w:br w:type="textWrapping"/>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operating rooms:</w:t>
        <w:br w:type="textWrapping"/>
      </w:r>
    </w:p>
    <w:p w:rsidR="00000000" w:rsidDel="00000000" w:rsidP="00000000" w:rsidRDefault="00000000" w:rsidRPr="00000000" w14:paraId="00000203">
      <w:pPr>
        <w:numPr>
          <w:ilvl w:val="0"/>
          <w:numId w:val="81"/>
        </w:numPr>
        <w:spacing w:after="0" w:line="242.99999999999997" w:lineRule="auto"/>
        <w:ind w:left="720" w:right="-14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Does the PIPS program evaluate operating room availability and delays when an on­call team is used? (CD 11–18)  (Yes/No)</w:t>
        <w:br w:type="textWrapping"/>
      </w:r>
      <w:r w:rsidDel="00000000" w:rsidR="00000000" w:rsidRPr="00000000">
        <w:rPr>
          <w:rtl w:val="0"/>
        </w:rPr>
      </w:r>
    </w:p>
    <w:p w:rsidR="00000000" w:rsidDel="00000000" w:rsidP="00000000" w:rsidRDefault="00000000" w:rsidRPr="00000000" w14:paraId="00000204">
      <w:pPr>
        <w:numPr>
          <w:ilvl w:val="0"/>
          <w:numId w:val="81"/>
        </w:numPr>
        <w:spacing w:after="0" w:line="242.99999999999997" w:lineRule="auto"/>
        <w:ind w:left="720" w:right="-14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Does the facility have rapid fluid infusers, thermal control equipment, resuscitation fluids, intraoperative radiologic capabilities, equipment for fracture fixation, and equipment for bronchoscopy and gastrointestinal endoscopy? (CD 11–19) (Yes/No)</w:t>
      </w:r>
      <w:r w:rsidDel="00000000" w:rsidR="00000000" w:rsidRPr="00000000">
        <w:rPr>
          <w:rtl w:val="0"/>
        </w:rPr>
      </w:r>
    </w:p>
    <w:p w:rsidR="00000000" w:rsidDel="00000000" w:rsidP="00000000" w:rsidRDefault="00000000" w:rsidRPr="00000000" w14:paraId="00000205">
      <w:pPr>
        <w:spacing w:after="0" w:line="242.99999999999997"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6">
      <w:pPr>
        <w:spacing w:after="0" w:line="242.99999999999997"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Skip question #5 if Level III trauma centers do not offer neurosurgery service</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207">
      <w:pPr>
        <w:numPr>
          <w:ilvl w:val="0"/>
          <w:numId w:val="81"/>
        </w:numPr>
        <w:spacing w:after="0" w:line="242.99999999999997" w:lineRule="auto"/>
        <w:ind w:left="720" w:right="-144"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Does the trauma center have the necessary equipment to perform craniotomy? (CD 11–20) (Yes/No)</w:t>
        <w:br w:type="textWrapping"/>
      </w:r>
      <w:r w:rsidDel="00000000" w:rsidR="00000000" w:rsidRPr="00000000">
        <w:rPr>
          <w:rFonts w:ascii="Times New Roman" w:cs="Times New Roman" w:eastAsia="Times New Roman" w:hAnsi="Times New Roman"/>
          <w:sz w:val="17"/>
          <w:szCs w:val="17"/>
          <w:rtl w:val="0"/>
        </w:rPr>
        <w:br w:type="textWrapping"/>
      </w:r>
      <w:r w:rsidDel="00000000" w:rsidR="00000000" w:rsidRPr="00000000">
        <w:rPr>
          <w:rtl w:val="0"/>
        </w:rPr>
      </w:r>
    </w:p>
    <w:p w:rsidR="00000000" w:rsidDel="00000000" w:rsidP="00000000" w:rsidRDefault="00000000" w:rsidRPr="00000000" w14:paraId="00000208">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Post - Anesthesia Care Unit (PACU)</w:t>
      </w:r>
      <w:r w:rsidDel="00000000" w:rsidR="00000000" w:rsidRPr="00000000">
        <w:rPr>
          <w:rtl w:val="0"/>
        </w:rPr>
      </w:r>
    </w:p>
    <w:p w:rsidR="00000000" w:rsidDel="00000000" w:rsidP="00000000" w:rsidRDefault="00000000" w:rsidRPr="00000000" w14:paraId="00000209">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beds:</w:t>
        <w:br w:type="textWrapping"/>
      </w:r>
    </w:p>
    <w:p w:rsidR="00000000" w:rsidDel="00000000" w:rsidP="00000000" w:rsidRDefault="00000000" w:rsidRPr="00000000" w14:paraId="0000020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PACU ever used as an overflow for the ICU? (Yes/No)</w:t>
        <w:br w:type="textWrapping"/>
      </w:r>
    </w:p>
    <w:p w:rsidR="00000000" w:rsidDel="00000000" w:rsidP="00000000" w:rsidRDefault="00000000" w:rsidRPr="00000000" w14:paraId="0000020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PACU have qualified nurses available 24 hours per day as needed during the patient's post­anesthesia recovery phase? (CD 11­24)  (Yes/No)</w:t>
        <w:br w:type="textWrapping"/>
      </w:r>
    </w:p>
    <w:p w:rsidR="00000000" w:rsidDel="00000000" w:rsidP="00000000" w:rsidRDefault="00000000" w:rsidRPr="00000000" w14:paraId="0000020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PACU is covered by a call team from home, is there documentation by the PIPS program that PACU nurses are available and delays are not occurring? (CD 11–25) (Yes/No)</w:t>
        <w:br w:type="textWrapping"/>
      </w:r>
    </w:p>
    <w:p w:rsidR="00000000" w:rsidDel="00000000" w:rsidP="00000000" w:rsidRDefault="00000000" w:rsidRPr="00000000" w14:paraId="0000020E">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br w:type="textWrapping"/>
      </w:r>
    </w:p>
    <w:p w:rsidR="00000000" w:rsidDel="00000000" w:rsidP="00000000" w:rsidRDefault="00000000" w:rsidRPr="00000000" w14:paraId="0000020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credentialing requirements for nurses who care for trauma patients in PACU:</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2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Nursing Education (use whole numbers, do not include percent sign)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21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ENPC:</w:t>
      </w:r>
    </w:p>
    <w:p w:rsidR="00000000" w:rsidDel="00000000" w:rsidP="00000000" w:rsidRDefault="00000000" w:rsidRPr="00000000" w14:paraId="0000021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TNCC:</w:t>
      </w:r>
    </w:p>
    <w:p w:rsidR="00000000" w:rsidDel="00000000" w:rsidP="00000000" w:rsidRDefault="00000000" w:rsidRPr="00000000" w14:paraId="0000021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PALS:</w:t>
      </w:r>
    </w:p>
    <w:p w:rsidR="00000000" w:rsidDel="00000000" w:rsidP="00000000" w:rsidRDefault="00000000" w:rsidRPr="00000000" w14:paraId="0000021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ACLS:</w:t>
      </w:r>
    </w:p>
    <w:p w:rsidR="00000000" w:rsidDel="00000000" w:rsidP="00000000" w:rsidRDefault="00000000" w:rsidRPr="00000000" w14:paraId="0000021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TCAR:</w:t>
      </w:r>
    </w:p>
    <w:p w:rsidR="00000000" w:rsidDel="00000000" w:rsidP="00000000" w:rsidRDefault="00000000" w:rsidRPr="00000000" w14:paraId="00000217">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2520" w:right="-2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(enter description and percentage):</w:t>
        <w:br w:type="textWrapping"/>
        <w:br w:type="textWrapping"/>
      </w:r>
    </w:p>
    <w:p w:rsidR="00000000" w:rsidDel="00000000" w:rsidP="00000000" w:rsidRDefault="00000000" w:rsidRPr="00000000" w14:paraId="00000218">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PACU have the necessary equipment to monitor and resuscitate patients? (CD 11­26) (Yes/No)</w:t>
      </w:r>
    </w:p>
    <w:p w:rsidR="00000000" w:rsidDel="00000000" w:rsidP="00000000" w:rsidRDefault="00000000" w:rsidRPr="00000000" w14:paraId="00000219">
      <w:pPr>
        <w:spacing w:after="0" w:before="17" w:line="220" w:lineRule="auto"/>
        <w:ind w:left="360" w:right="-144" w:firstLine="0"/>
        <w:rPr/>
      </w:pPr>
      <w:r w:rsidDel="00000000" w:rsidR="00000000" w:rsidRPr="00000000">
        <w:rPr>
          <w:rtl w:val="0"/>
        </w:rPr>
      </w:r>
    </w:p>
    <w:p w:rsidR="00000000" w:rsidDel="00000000" w:rsidP="00000000" w:rsidRDefault="00000000" w:rsidRPr="00000000" w14:paraId="0000021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Radiology</w:t>
      </w:r>
      <w:r w:rsidDel="00000000" w:rsidR="00000000" w:rsidRPr="00000000">
        <w:rPr>
          <w:rtl w:val="0"/>
        </w:rPr>
      </w:r>
    </w:p>
    <w:p w:rsidR="00000000" w:rsidDel="00000000" w:rsidP="00000000" w:rsidRDefault="00000000" w:rsidRPr="00000000" w14:paraId="0000021B">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have policies designed to ensure that trauma patients who may require resuscitation and monitoring are accompanied by appropriately trained providers during transportation to and while in the radiology department? (CD 11–28) (Yes/No)</w:t>
        <w:br w:type="textWrapping"/>
        <w:br w:type="textWrapping"/>
      </w:r>
    </w:p>
    <w:p w:rsidR="00000000" w:rsidDel="00000000" w:rsidP="00000000" w:rsidRDefault="00000000" w:rsidRPr="00000000" w14:paraId="0000021D">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Who provides FAST for trauma patients? (Check all that apply)</w:t>
        <w:br w:type="textWrapping"/>
      </w:r>
    </w:p>
    <w:p w:rsidR="00000000" w:rsidDel="00000000" w:rsidP="00000000" w:rsidRDefault="00000000" w:rsidRPr="00000000" w14:paraId="0000021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Radiology</w:t>
      </w:r>
    </w:p>
    <w:p w:rsidR="00000000" w:rsidDel="00000000" w:rsidP="00000000" w:rsidRDefault="00000000" w:rsidRPr="00000000" w14:paraId="0000021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Surgery</w:t>
      </w:r>
    </w:p>
    <w:p w:rsidR="00000000" w:rsidDel="00000000" w:rsidP="00000000" w:rsidRDefault="00000000" w:rsidRPr="00000000" w14:paraId="0000022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 Physician</w:t>
      </w:r>
    </w:p>
    <w:p w:rsidR="00000000" w:rsidDel="00000000" w:rsidP="00000000" w:rsidRDefault="00000000" w:rsidRPr="00000000" w14:paraId="0000022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None</w:t>
        <w:br w:type="textWrapping"/>
      </w:r>
    </w:p>
    <w:p w:rsidR="00000000" w:rsidDel="00000000" w:rsidP="00000000" w:rsidRDefault="00000000" w:rsidRPr="00000000" w14:paraId="0000022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your institution’s policy for obtaining FAST exams for injured patients:</w:t>
        <w:br w:type="textWrapping"/>
      </w:r>
    </w:p>
    <w:p w:rsidR="00000000" w:rsidDel="00000000" w:rsidP="00000000" w:rsidRDefault="00000000" w:rsidRPr="00000000" w14:paraId="0000022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your institution’s QI policy for FAST exams:</w:t>
        <w:br w:type="textWrapping"/>
      </w:r>
    </w:p>
    <w:p w:rsidR="00000000" w:rsidDel="00000000" w:rsidP="00000000" w:rsidRDefault="00000000" w:rsidRPr="00000000" w14:paraId="0000022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adult and pediatric resuscitation and monitoring equipment available in the radiology suite? (Yes/No)</w:t>
        <w:br w:type="textWrapping"/>
      </w:r>
    </w:p>
    <w:p w:rsidR="00000000" w:rsidDel="00000000" w:rsidP="00000000" w:rsidRDefault="00000000" w:rsidRPr="00000000" w14:paraId="00000225">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conventional radiography (CD 11­29), and computed tomography (CD 11­30), available 24 hours per day? (Yes/No)</w:t>
        <w:br w:type="textWrapping"/>
      </w:r>
    </w:p>
    <w:p w:rsidR="00000000" w:rsidDel="00000000" w:rsidP="00000000" w:rsidRDefault="00000000" w:rsidRPr="00000000" w14:paraId="00000226">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radiologists available within 30 minutes in person or by teleradiology,  for the interpretation of radiographs? (CD 11­32) (Yes/No)</w:t>
        <w:br w:type="textWrapping"/>
      </w: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radiologists in­house 24/7? (Yes/No)</w:t>
      </w:r>
    </w:p>
    <w:p w:rsidR="00000000" w:rsidDel="00000000" w:rsidP="00000000" w:rsidRDefault="00000000" w:rsidRPr="00000000" w14:paraId="00000228">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who reads radiology studies after hours?</w:t>
      </w:r>
    </w:p>
    <w:p w:rsidR="00000000" w:rsidDel="00000000" w:rsidP="00000000" w:rsidRDefault="00000000" w:rsidRPr="00000000" w14:paraId="00000229">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is diagnostic information from radiologic studies communicated to the trauma team?</w:t>
      </w:r>
    </w:p>
    <w:p w:rsidR="00000000" w:rsidDel="00000000" w:rsidP="00000000" w:rsidRDefault="00000000" w:rsidRPr="00000000" w14:paraId="0000022A">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an error is identified on initial radiologic interpretation, what is the policy for notifying the physician?</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C">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diagnostic information communicated in a written electronic form and in a timely manner? (CD 11­34) (Yes/No)</w:t>
        <w:br w:type="textWrapping"/>
      </w:r>
      <w:r w:rsidDel="00000000" w:rsidR="00000000" w:rsidRPr="00000000">
        <w:rPr>
          <w:rtl w:val="0"/>
        </w:rPr>
      </w:r>
    </w:p>
    <w:p w:rsidR="00000000" w:rsidDel="00000000" w:rsidP="00000000" w:rsidRDefault="00000000" w:rsidRPr="00000000" w14:paraId="0000022D">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critical information deemed to immediately affect patient care verbally communicated to the trauma team in a timely manner? (CD 11–35) (Yes/No)</w:t>
        <w:br w:type="textWrapping"/>
      </w:r>
      <w:r w:rsidDel="00000000" w:rsidR="00000000" w:rsidRPr="00000000">
        <w:rPr>
          <w:rtl w:val="0"/>
        </w:rPr>
      </w:r>
    </w:p>
    <w:p w:rsidR="00000000" w:rsidDel="00000000" w:rsidP="00000000" w:rsidRDefault="00000000" w:rsidRPr="00000000" w14:paraId="0000022E">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 final reports accurately reflect the chronology and content of communications, including changes between preliminary and final interpretations? (CD 11–36)  (Yes/No)</w:t>
        <w:br w:type="textWrapping"/>
      </w:r>
      <w:r w:rsidDel="00000000" w:rsidR="00000000" w:rsidRPr="00000000">
        <w:rPr>
          <w:rtl w:val="0"/>
        </w:rPr>
      </w:r>
    </w:p>
    <w:p w:rsidR="00000000" w:rsidDel="00000000" w:rsidP="00000000" w:rsidRDefault="00000000" w:rsidRPr="00000000" w14:paraId="0000022F">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changes in interpretation between preliminary and final reports, as well as missed injuries monitored through the PIPS program? (CD 11–37)  (Yes/No)</w:t>
        <w:br w:type="textWrapping"/>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your institution’s process for tracking changes in radiology interpretation and missed injuries:</w:t>
      </w:r>
    </w:p>
    <w:p w:rsidR="00000000" w:rsidDel="00000000" w:rsidP="00000000" w:rsidRDefault="00000000" w:rsidRPr="00000000" w14:paraId="000002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these are monitored through PIPS:</w:t>
        <w:br w:type="textWrapping"/>
      </w:r>
    </w:p>
    <w:p w:rsidR="00000000" w:rsidDel="00000000" w:rsidP="00000000" w:rsidRDefault="00000000" w:rsidRPr="00000000" w14:paraId="00000232">
      <w:pPr>
        <w:numPr>
          <w:ilvl w:val="0"/>
          <w:numId w:val="73"/>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the CT technologist takes a call from outside the hospital, does the PIPS program document the technologist’s time of arrival at the hospital? (CD 11-47) </w:t>
        <w:br w:type="textWrapping"/>
        <w:t xml:space="preserve">     </w:t>
      </w:r>
      <w:r w:rsidDel="00000000" w:rsidR="00000000" w:rsidRPr="00000000">
        <w:rPr>
          <w:rtl w:val="0"/>
        </w:rPr>
      </w:r>
    </w:p>
    <w:p w:rsidR="00000000" w:rsidDel="00000000" w:rsidP="00000000" w:rsidRDefault="00000000" w:rsidRPr="00000000" w14:paraId="00000233">
      <w:pPr>
        <w:numPr>
          <w:ilvl w:val="0"/>
          <w:numId w:val="58"/>
        </w:numPr>
        <w:spacing w:after="0" w:line="242.99999999999997"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briefly describe:</w:t>
      </w:r>
      <w:r w:rsidDel="00000000" w:rsidR="00000000" w:rsidRPr="00000000">
        <w:rPr>
          <w:rtl w:val="0"/>
        </w:rPr>
      </w:r>
    </w:p>
    <w:p w:rsidR="00000000" w:rsidDel="00000000" w:rsidP="00000000" w:rsidRDefault="00000000" w:rsidRPr="00000000" w14:paraId="00000234">
      <w:pPr>
        <w:spacing w:after="0" w:line="240" w:lineRule="auto"/>
        <w:ind w:right="-20"/>
        <w:rPr>
          <w:rFonts w:ascii="Arial" w:cs="Arial" w:eastAsia="Arial" w:hAnsi="Arial"/>
          <w:b w:val="1"/>
          <w:sz w:val="18"/>
          <w:szCs w:val="18"/>
        </w:rPr>
      </w:pPr>
      <w:r w:rsidDel="00000000" w:rsidR="00000000" w:rsidRPr="00000000">
        <w:rPr>
          <w:rFonts w:ascii="Arial" w:cs="Arial" w:eastAsia="Arial" w:hAnsi="Arial"/>
          <w:b w:val="1"/>
          <w:sz w:val="18"/>
          <w:szCs w:val="18"/>
          <w:rtl w:val="0"/>
        </w:rPr>
        <w:br w:type="textWrapping"/>
      </w:r>
    </w:p>
    <w:p w:rsidR="00000000" w:rsidDel="00000000" w:rsidP="00000000" w:rsidRDefault="00000000" w:rsidRPr="00000000" w14:paraId="00000235">
      <w:pPr>
        <w:spacing w:after="0" w:line="240" w:lineRule="auto"/>
        <w:ind w:right="-20"/>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236">
      <w:pPr>
        <w:spacing w:after="0" w:line="240" w:lineRule="auto"/>
        <w:ind w:right="-20"/>
        <w:rPr>
          <w:rFonts w:ascii="Times New Roman" w:cs="Times New Roman" w:eastAsia="Times New Roman" w:hAnsi="Times New Roman"/>
          <w:sz w:val="20"/>
          <w:szCs w:val="20"/>
        </w:rPr>
      </w:pPr>
      <w:r w:rsidDel="00000000" w:rsidR="00000000" w:rsidRPr="00000000">
        <w:rPr>
          <w:rFonts w:ascii="Arial" w:cs="Arial" w:eastAsia="Arial" w:hAnsi="Arial"/>
          <w:b w:val="1"/>
          <w:sz w:val="19"/>
          <w:szCs w:val="19"/>
          <w:rtl w:val="0"/>
        </w:rPr>
        <w:br w:type="textWrapping"/>
      </w:r>
      <w:r w:rsidDel="00000000" w:rsidR="00000000" w:rsidRPr="00000000">
        <w:rPr>
          <w:rFonts w:ascii="Times New Roman" w:cs="Times New Roman" w:eastAsia="Times New Roman" w:hAnsi="Times New Roman"/>
          <w:b w:val="1"/>
          <w:sz w:val="20"/>
          <w:szCs w:val="20"/>
          <w:rtl w:val="0"/>
        </w:rPr>
        <w:t xml:space="preserve">E. Intensive Care Unit (ICU)</w:t>
      </w:r>
      <w:r w:rsidDel="00000000" w:rsidR="00000000" w:rsidRPr="00000000">
        <w:rPr>
          <w:rtl w:val="0"/>
        </w:rPr>
      </w:r>
    </w:p>
    <w:p w:rsidR="00000000" w:rsidDel="00000000" w:rsidP="00000000" w:rsidRDefault="00000000" w:rsidRPr="00000000" w14:paraId="00000237">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ICU Beds.</w:t>
        <w:br w:type="textWrapping"/>
      </w:r>
    </w:p>
    <w:p w:rsidR="00000000" w:rsidDel="00000000" w:rsidP="00000000" w:rsidRDefault="00000000" w:rsidRPr="00000000" w14:paraId="0000023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ICU beds (Includes medical, coronary, surgical, pediatric, etc.):</w:t>
      </w:r>
    </w:p>
    <w:p w:rsidR="00000000" w:rsidDel="00000000" w:rsidP="00000000" w:rsidRDefault="00000000" w:rsidRPr="00000000" w14:paraId="0000023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Pediatric:</w:t>
      </w:r>
    </w:p>
    <w:p w:rsidR="00000000" w:rsidDel="00000000" w:rsidP="00000000" w:rsidRDefault="00000000" w:rsidRPr="00000000" w14:paraId="0000023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Surgical:</w:t>
      </w:r>
    </w:p>
    <w:p w:rsidR="00000000" w:rsidDel="00000000" w:rsidP="00000000" w:rsidRDefault="00000000" w:rsidRPr="00000000" w14:paraId="0000023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you have a step­down or intermediate care unit? (Yes/No)</w:t>
      </w:r>
    </w:p>
    <w:p w:rsidR="00000000" w:rsidDel="00000000" w:rsidP="00000000" w:rsidRDefault="00000000" w:rsidRPr="00000000" w14:paraId="0000023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quality of care issues are resolved in the ICU:</w:t>
        <w:br w:type="textWrapping"/>
      </w:r>
    </w:p>
    <w:p w:rsidR="00000000" w:rsidDel="00000000" w:rsidP="00000000" w:rsidRDefault="00000000" w:rsidRPr="00000000" w14:paraId="0000023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your institution have palliative care available? (Yes/No)</w:t>
        <w:br w:type="textWrapping"/>
      </w:r>
    </w:p>
    <w:p w:rsidR="00000000" w:rsidDel="00000000" w:rsidP="00000000" w:rsidRDefault="00000000" w:rsidRPr="00000000" w14:paraId="0000023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describe how this palliative care team is incorporated into end of life issues:</w:t>
      </w:r>
    </w:p>
    <w:p w:rsidR="00000000" w:rsidDel="00000000" w:rsidP="00000000" w:rsidRDefault="00000000" w:rsidRPr="00000000" w14:paraId="0000024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number of Trauma ICU deaths:</w:t>
      </w:r>
    </w:p>
    <w:p w:rsidR="00000000" w:rsidDel="00000000" w:rsidP="00000000" w:rsidRDefault="00000000" w:rsidRPr="00000000" w14:paraId="0000024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total ICU deaths, # of withdrawal of care:</w:t>
      </w:r>
    </w:p>
    <w:p w:rsidR="00000000" w:rsidDel="00000000" w:rsidP="00000000" w:rsidRDefault="00000000" w:rsidRPr="00000000" w14:paraId="0000024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total of ICU deaths, # transferred to hospice care:</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center have a surgical director or co­director for the ICU who is responsible for setting policies and administration related to trauma ICU patients? (CD 11­53) (Yes/No)       </w:t>
      </w:r>
      <w:r w:rsidDel="00000000" w:rsidR="00000000" w:rsidRPr="00000000">
        <w:rPr>
          <w:rtl w:val="0"/>
        </w:rPr>
      </w:r>
    </w:p>
    <w:p w:rsidR="00000000" w:rsidDel="00000000" w:rsidP="00000000" w:rsidRDefault="00000000" w:rsidRPr="00000000" w14:paraId="00000245">
      <w:pPr>
        <w:spacing w:after="0" w:line="240"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6">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 ICU director or co­director a surgeon who is board certified/eligible for certification by the current standard requirements? (CD 11–54) (Yes/No)</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When the patient is critically ill, is there a mechanism in place to provide ICU physician coverage within 30 minutes 24 hours per day? (CD 11–56) (Yes/No)</w:t>
      </w:r>
      <w:r w:rsidDel="00000000" w:rsidR="00000000" w:rsidRPr="00000000">
        <w:rPr>
          <w:rtl w:val="0"/>
        </w:rPr>
      </w:r>
    </w:p>
    <w:p w:rsidR="00000000" w:rsidDel="00000000" w:rsidP="00000000" w:rsidRDefault="00000000" w:rsidRPr="00000000" w14:paraId="00000249">
      <w:pPr>
        <w:spacing w:after="0" w:line="240"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A">
      <w:pPr>
        <w:numPr>
          <w:ilvl w:val="0"/>
          <w:numId w:val="28"/>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If ‘Yes’, please describe:</w:t>
        <w:br w:type="textWrapping"/>
        <w:br w:type="textWrapping"/>
      </w:r>
      <w:r w:rsidDel="00000000" w:rsidR="00000000" w:rsidRPr="00000000">
        <w:rPr>
          <w:rtl w:val="0"/>
        </w:rPr>
      </w:r>
    </w:p>
    <w:p w:rsidR="00000000" w:rsidDel="00000000" w:rsidP="00000000" w:rsidRDefault="00000000" w:rsidRPr="00000000" w14:paraId="0000024B">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PIPS program review all ICU admissions and transfers of ICU patients ensure appropriateness of patients being selected to remain at the Level III trauma center vs. being transferred to a higher level of care? (CD 11–57)  (Yes/No)</w:t>
        <w:br w:type="textWrapping"/>
      </w:r>
      <w:r w:rsidDel="00000000" w:rsidR="00000000" w:rsidRPr="00000000">
        <w:rPr>
          <w:rtl w:val="0"/>
        </w:rPr>
      </w:r>
    </w:p>
    <w:p w:rsidR="00000000" w:rsidDel="00000000" w:rsidP="00000000" w:rsidRDefault="00000000" w:rsidRPr="00000000" w14:paraId="0000024C">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trauma surgeon retain responsibility for the patient and coordinate all therapeutic decisions in the ICU? (CD 11­58)  (Yes/No)</w:t>
        <w:br w:type="textWrapping"/>
      </w:r>
      <w:r w:rsidDel="00000000" w:rsidR="00000000" w:rsidRPr="00000000">
        <w:rPr>
          <w:rtl w:val="0"/>
        </w:rPr>
      </w:r>
    </w:p>
    <w:p w:rsidR="00000000" w:rsidDel="00000000" w:rsidP="00000000" w:rsidRDefault="00000000" w:rsidRPr="00000000" w14:paraId="0000024D">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 trauma surgeon kept informed of and concurs with major therapeutic and management decisions made by the ICU team? (CD 11­59)  (Yes/No)</w:t>
      </w:r>
      <w:r w:rsidDel="00000000" w:rsidR="00000000" w:rsidRPr="00000000">
        <w:rPr>
          <w:rtl w:val="0"/>
        </w:rPr>
      </w:r>
    </w:p>
    <w:p w:rsidR="00000000" w:rsidDel="00000000" w:rsidP="00000000" w:rsidRDefault="00000000" w:rsidRPr="00000000" w14:paraId="0000024E">
      <w:pPr>
        <w:spacing w:after="0" w:line="240"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F">
      <w:pPr>
        <w:numPr>
          <w:ilvl w:val="0"/>
          <w:numId w:val="66"/>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please describe: </w:t>
        <w:br w:type="textWrapping"/>
      </w:r>
      <w:r w:rsidDel="00000000" w:rsidR="00000000" w:rsidRPr="00000000">
        <w:rPr>
          <w:rtl w:val="0"/>
        </w:rPr>
      </w:r>
    </w:p>
    <w:p w:rsidR="00000000" w:rsidDel="00000000" w:rsidP="00000000" w:rsidRDefault="00000000" w:rsidRPr="00000000" w14:paraId="00000250">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PIPS program document the timeliness and appropriate ICU care and coverage is being provided? (CD 11-60) (Yes/No)</w:t>
        <w:br w:type="textWrapping"/>
      </w:r>
      <w:r w:rsidDel="00000000" w:rsidR="00000000" w:rsidRPr="00000000">
        <w:rPr>
          <w:rtl w:val="0"/>
        </w:rPr>
      </w:r>
    </w:p>
    <w:p w:rsidR="00000000" w:rsidDel="00000000" w:rsidP="00000000" w:rsidRDefault="00000000" w:rsidRPr="00000000" w14:paraId="00000251">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 designated ICU liaison to the trauma service? (CD 11–61) (Yes/No)</w:t>
        <w:br w:type="textWrapping"/>
      </w:r>
      <w:r w:rsidDel="00000000" w:rsidR="00000000" w:rsidRPr="00000000">
        <w:rPr>
          <w:rtl w:val="0"/>
        </w:rPr>
      </w:r>
    </w:p>
    <w:p w:rsidR="00000000" w:rsidDel="00000000" w:rsidP="00000000" w:rsidRDefault="00000000" w:rsidRPr="00000000" w14:paraId="00000252">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ICU liaison attend at least 50% of the multidisciplinary trauma peer review committee meetings? (CD 11–62, CD 16­15)  (Yes/No)</w:t>
        <w:br w:type="textWrapping"/>
      </w:r>
      <w:r w:rsidDel="00000000" w:rsidR="00000000" w:rsidRPr="00000000">
        <w:rPr>
          <w:rtl w:val="0"/>
        </w:rPr>
      </w:r>
    </w:p>
    <w:p w:rsidR="00000000" w:rsidDel="00000000" w:rsidP="00000000" w:rsidRDefault="00000000" w:rsidRPr="00000000" w14:paraId="00000253">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qualified critical care nurses available 24 hours per day to provide care during the ICU phase? (CD 11­65)  (Yes/No)</w:t>
        <w:br w:type="textWrapping"/>
      </w:r>
      <w:r w:rsidDel="00000000" w:rsidR="00000000" w:rsidRPr="00000000">
        <w:rPr>
          <w:rtl w:val="0"/>
        </w:rPr>
      </w:r>
    </w:p>
    <w:p w:rsidR="00000000" w:rsidDel="00000000" w:rsidP="00000000" w:rsidRDefault="00000000" w:rsidRPr="00000000" w14:paraId="00000254">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13. Does the patient/nurse ratio  exceed 2:1 for critically ill patients in the ICU? (CD 11­66)  (Yes/No)</w:t>
        <w:br w:type="textWrapping"/>
      </w: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describe:</w:t>
        <w:br w:type="textWrapping"/>
      </w:r>
    </w:p>
    <w:p w:rsidR="00000000" w:rsidDel="00000000" w:rsidP="00000000" w:rsidRDefault="00000000" w:rsidRPr="00000000" w14:paraId="00000256">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ICU have the necessary equipment to monitor and resuscitate patients? (CD 11­67) (Yes/No)</w:t>
      </w:r>
      <w:r w:rsidDel="00000000" w:rsidR="00000000" w:rsidRPr="00000000">
        <w:rPr>
          <w:rtl w:val="0"/>
        </w:rPr>
      </w:r>
    </w:p>
    <w:p w:rsidR="00000000" w:rsidDel="00000000" w:rsidP="00000000" w:rsidRDefault="00000000" w:rsidRPr="00000000" w14:paraId="00000257">
      <w:pPr>
        <w:spacing w:after="0" w:line="240"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8">
      <w:pPr>
        <w:numPr>
          <w:ilvl w:val="0"/>
          <w:numId w:val="7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neurotrauma patients are admitted, is intracranial pressure monitoring equipment available? (CD 11-68) (Yes/No)</w:t>
        <w:br w:type="textWrapping"/>
      </w:r>
      <w:r w:rsidDel="00000000" w:rsidR="00000000" w:rsidRPr="00000000">
        <w:rPr>
          <w:rtl w:val="0"/>
        </w:rPr>
      </w:r>
    </w:p>
    <w:p w:rsidR="00000000" w:rsidDel="00000000" w:rsidP="00000000" w:rsidRDefault="00000000" w:rsidRPr="00000000" w14:paraId="00000259">
      <w:pPr>
        <w:spacing w:after="0" w:line="24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A">
      <w:pPr>
        <w:spacing w:after="0"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 Primary Care Physicians</w:t>
      </w:r>
      <w:r w:rsidDel="00000000" w:rsidR="00000000" w:rsidRPr="00000000">
        <w:rPr>
          <w:rtl w:val="0"/>
        </w:rPr>
      </w:r>
    </w:p>
    <w:p w:rsidR="00000000" w:rsidDel="00000000" w:rsidP="00000000" w:rsidRDefault="00000000" w:rsidRPr="00000000" w14:paraId="0000025B">
      <w:pPr>
        <w:spacing w:after="0" w:before="9" w:line="100" w:lineRule="auto"/>
        <w:ind w:left="36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trauma patients admitted or transferred by a primary care physician with the knowledge and consent of the trauma service? (CD 11–69) (Yes/No)</w:t>
        <w:br w:type="textWrapping"/>
      </w:r>
    </w:p>
    <w:p w:rsidR="00000000" w:rsidDel="00000000" w:rsidP="00000000" w:rsidRDefault="00000000" w:rsidRPr="00000000" w14:paraId="0000025D">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describe how the PIPS process monitor adherence to this guideline: (CD 11–69)  </w:t>
      </w:r>
    </w:p>
    <w:p w:rsidR="00000000" w:rsidDel="00000000" w:rsidP="00000000" w:rsidRDefault="00000000" w:rsidRPr="00000000" w14:paraId="0000025E">
      <w:pPr>
        <w:tabs>
          <w:tab w:val="left" w:pos="5805"/>
        </w:tabs>
        <w:spacing w:after="0" w:before="17" w:line="220" w:lineRule="auto"/>
        <w:ind w:left="360" w:right="-144" w:firstLine="0"/>
        <w:rPr/>
      </w:pPr>
      <w:r w:rsidDel="00000000" w:rsidR="00000000" w:rsidRPr="00000000">
        <w:rPr>
          <w:rtl w:val="0"/>
        </w:rPr>
        <w:tab/>
      </w:r>
    </w:p>
    <w:p w:rsidR="00000000" w:rsidDel="00000000" w:rsidP="00000000" w:rsidRDefault="00000000" w:rsidRPr="00000000" w14:paraId="0000025F">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w:t>
      </w:r>
      <w:r w:rsidDel="00000000" w:rsidR="00000000" w:rsidRPr="00000000">
        <w:rPr>
          <w:rFonts w:ascii="Times New Roman" w:cs="Times New Roman" w:eastAsia="Times New Roman" w:hAnsi="Times New Roman"/>
          <w:b w:val="1"/>
          <w:sz w:val="20"/>
          <w:szCs w:val="20"/>
          <w:highlight w:val="yellow"/>
          <w:rtl w:val="0"/>
        </w:rPr>
        <w:t xml:space="preserve">. Other Specialists</w:t>
      </w:r>
      <w:r w:rsidDel="00000000" w:rsidR="00000000" w:rsidRPr="00000000">
        <w:rPr>
          <w:rtl w:val="0"/>
        </w:rPr>
      </w:r>
    </w:p>
    <w:p w:rsidR="00000000" w:rsidDel="00000000" w:rsidP="00000000" w:rsidRDefault="00000000" w:rsidRPr="00000000" w14:paraId="00000260">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1">
      <w:pPr>
        <w:numPr>
          <w:ilvl w:val="0"/>
          <w:numId w:val="5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For all patients being transferred for specialty care, such as burn care or replantation surgery, cardiopulmonary bypass capability, complex ophthalmologic surgery, or high complexity pelvic fractures, agreements with a similar or higher qualified verified trauma center should be in place.</w:t>
        <w:br w:type="textWrapping"/>
      </w:r>
      <w:r w:rsidDel="00000000" w:rsidR="00000000" w:rsidRPr="00000000">
        <w:rPr>
          <w:rtl w:val="0"/>
        </w:rPr>
      </w:r>
    </w:p>
    <w:p w:rsidR="00000000" w:rsidDel="00000000" w:rsidP="00000000" w:rsidRDefault="00000000" w:rsidRPr="00000000" w14:paraId="00000262">
      <w:pPr>
        <w:numPr>
          <w:ilvl w:val="0"/>
          <w:numId w:val="57"/>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For complex cases being transferred out, does the contingency plan (CD 8–5) include the following:</w:t>
      </w:r>
      <w:r w:rsidDel="00000000" w:rsidR="00000000" w:rsidRPr="00000000">
        <w:rPr>
          <w:rtl w:val="0"/>
        </w:rPr>
      </w:r>
    </w:p>
    <w:p w:rsidR="00000000" w:rsidDel="00000000" w:rsidP="00000000" w:rsidRDefault="00000000" w:rsidRPr="00000000" w14:paraId="00000263">
      <w:pPr>
        <w:keepNext w:val="0"/>
        <w:keepLines w:val="0"/>
        <w:pageBreakBefore w:val="0"/>
        <w:widowControl w:val="0"/>
        <w:numPr>
          <w:ilvl w:val="2"/>
          <w:numId w:val="55"/>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credentialing process to allow the trauma surgeon to provide initial evaluation and stabilization of the patient.  </w:t>
      </w:r>
    </w:p>
    <w:p w:rsidR="00000000" w:rsidDel="00000000" w:rsidP="00000000" w:rsidRDefault="00000000" w:rsidRPr="00000000" w14:paraId="00000264">
      <w:pPr>
        <w:keepNext w:val="0"/>
        <w:keepLines w:val="0"/>
        <w:pageBreakBefore w:val="0"/>
        <w:widowControl w:val="0"/>
        <w:numPr>
          <w:ilvl w:val="2"/>
          <w:numId w:val="55"/>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 agreements with similar or higher-verified trauma centers.  </w:t>
      </w:r>
    </w:p>
    <w:p w:rsidR="00000000" w:rsidDel="00000000" w:rsidP="00000000" w:rsidRDefault="00000000" w:rsidRPr="00000000" w14:paraId="00000265">
      <w:pPr>
        <w:keepNext w:val="0"/>
        <w:keepLines w:val="0"/>
        <w:pageBreakBefore w:val="0"/>
        <w:widowControl w:val="0"/>
        <w:numPr>
          <w:ilvl w:val="2"/>
          <w:numId w:val="55"/>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Direct contact with the accepting facility to arrange for expeditious transfer or ongoing monitoring support.  </w:t>
      </w:r>
    </w:p>
    <w:p w:rsidR="00000000" w:rsidDel="00000000" w:rsidP="00000000" w:rsidRDefault="00000000" w:rsidRPr="00000000" w14:paraId="00000266">
      <w:pPr>
        <w:keepNext w:val="0"/>
        <w:keepLines w:val="0"/>
        <w:pageBreakBefore w:val="0"/>
        <w:widowControl w:val="0"/>
        <w:numPr>
          <w:ilvl w:val="2"/>
          <w:numId w:val="55"/>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Monitoring of the efficacy of the process by the PIPS programs.  </w:t>
      </w:r>
    </w:p>
    <w:p w:rsidR="00000000" w:rsidDel="00000000" w:rsidP="00000000" w:rsidRDefault="00000000" w:rsidRPr="00000000" w14:paraId="00000267">
      <w:pPr>
        <w:spacing w:after="0" w:line="240" w:lineRule="auto"/>
        <w:ind w:left="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8">
      <w:pPr>
        <w:numPr>
          <w:ilvl w:val="0"/>
          <w:numId w:val="55"/>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Are internal medicine specialists part of the medical staff? (CD 11-74) (Yes/No)</w:t>
      </w:r>
      <w:r w:rsidDel="00000000" w:rsidR="00000000" w:rsidRPr="00000000">
        <w:rPr>
          <w:rtl w:val="0"/>
        </w:rPr>
      </w:r>
    </w:p>
    <w:p w:rsidR="00000000" w:rsidDel="00000000" w:rsidP="00000000" w:rsidRDefault="00000000" w:rsidRPr="00000000" w14:paraId="00000269">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A">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 Support Services</w:t>
      </w:r>
    </w:p>
    <w:p w:rsidR="00000000" w:rsidDel="00000000" w:rsidP="00000000" w:rsidRDefault="00000000" w:rsidRPr="00000000" w14:paraId="0000026B">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numPr>
          <w:ilvl w:val="0"/>
          <w:numId w:val="49"/>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a respiratory therapist available and on call 24 hours per day? (CD 11–76) (Yes/No)</w:t>
        <w:br w:type="textWrapping"/>
      </w:r>
      <w:r w:rsidDel="00000000" w:rsidR="00000000" w:rsidRPr="00000000">
        <w:rPr>
          <w:rtl w:val="0"/>
        </w:rPr>
      </w:r>
    </w:p>
    <w:p w:rsidR="00000000" w:rsidDel="00000000" w:rsidP="00000000" w:rsidRDefault="00000000" w:rsidRPr="00000000" w14:paraId="0000026D">
      <w:pPr>
        <w:numPr>
          <w:ilvl w:val="0"/>
          <w:numId w:val="49"/>
        </w:numPr>
        <w:spacing w:after="0" w:line="242.99999999999997" w:lineRule="auto"/>
        <w:ind w:left="720" w:right="-144" w:hanging="360"/>
        <w:rPr>
          <w:u w:val="none"/>
        </w:rPr>
      </w:pPr>
      <w:r w:rsidDel="00000000" w:rsidR="00000000" w:rsidRPr="00000000">
        <w:rPr>
          <w:rFonts w:ascii="Times New Roman" w:cs="Times New Roman" w:eastAsia="Times New Roman" w:hAnsi="Times New Roman"/>
          <w:sz w:val="20"/>
          <w:szCs w:val="20"/>
          <w:rtl w:val="0"/>
        </w:rPr>
        <w:t xml:space="preserve">Does the trauma center have either dialysis capabilities or a transfer agreement? (CD 11­78) (Yes/No</w:t>
      </w:r>
      <w:r w:rsidDel="00000000" w:rsidR="00000000" w:rsidRPr="00000000">
        <w:rPr>
          <w:rFonts w:ascii="Arial" w:cs="Arial" w:eastAsia="Arial" w:hAnsi="Arial"/>
          <w:sz w:val="17"/>
          <w:szCs w:val="17"/>
          <w:rtl w:val="0"/>
        </w:rPr>
        <w:t xml:space="preserve">)  </w:t>
      </w:r>
      <w:r w:rsidDel="00000000" w:rsidR="00000000" w:rsidRPr="00000000">
        <w:rPr>
          <w:rtl w:val="0"/>
        </w:rPr>
      </w:r>
    </w:p>
    <w:p w:rsidR="00000000" w:rsidDel="00000000" w:rsidP="00000000" w:rsidRDefault="00000000" w:rsidRPr="00000000" w14:paraId="0000026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t xml:space="preserve">J. Clinical Laboratory and Blood Bank</w:t>
      </w:r>
      <w:r w:rsidDel="00000000" w:rsidR="00000000" w:rsidRPr="00000000">
        <w:rPr>
          <w:rtl w:val="0"/>
        </w:rPr>
      </w:r>
    </w:p>
    <w:p w:rsidR="00000000" w:rsidDel="00000000" w:rsidP="00000000" w:rsidRDefault="00000000" w:rsidRPr="00000000" w14:paraId="0000026F">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laboratory services available 24 hours per day for the standard analysis of blood, urine, and other body fluids, including microsampling, when appropriate? (CD 11­80)  (Yes/No)</w:t>
        <w:br w:type="textWrapping"/>
      </w:r>
    </w:p>
    <w:p w:rsidR="00000000" w:rsidDel="00000000" w:rsidP="00000000" w:rsidRDefault="00000000" w:rsidRPr="00000000" w14:paraId="00000271">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blood bank capable of blood typing and cross matching? (CD 11­81) (Yes/No)</w:t>
        <w:br w:type="textWrapping"/>
      </w:r>
    </w:p>
    <w:p w:rsidR="00000000" w:rsidDel="00000000" w:rsidP="00000000" w:rsidRDefault="00000000" w:rsidRPr="00000000" w14:paraId="0000027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is the average turnaround time for </w:t>
      </w:r>
      <w:r w:rsidDel="00000000" w:rsidR="00000000" w:rsidRPr="00000000">
        <w:rPr>
          <w:rFonts w:ascii="Times New Roman" w:cs="Times New Roman" w:eastAsia="Times New Roman" w:hAnsi="Times New Roman"/>
          <w:sz w:val="20"/>
          <w:szCs w:val="20"/>
          <w:rtl w:val="0"/>
        </w:rPr>
        <w:t xml:space="preserve">type specific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blood (minutes)?</w:t>
      </w:r>
    </w:p>
    <w:p w:rsidR="00000000" w:rsidDel="00000000" w:rsidP="00000000" w:rsidRDefault="00000000" w:rsidRPr="00000000" w14:paraId="0000027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is the average turnaround time for full cross­matched blood (minutes)?</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5">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Does the blood bank have an adequate supply of packed red blood cells and fresh frozen plasma available within 15 minutes? (CD 11–83) (Yes/No)</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81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Does the facility have a massive transfusion protocol developed collaboratively between the trauma service and the blood bank? (CD 11­84)  (Yes/No)</w:t>
        <w:br w:type="textWrapping"/>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your MTP:</w:t>
      </w:r>
    </w:p>
    <w:p w:rsidR="00000000" w:rsidDel="00000000" w:rsidP="00000000" w:rsidRDefault="00000000" w:rsidRPr="00000000" w14:paraId="0000027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times activated in the last year:</w:t>
      </w:r>
    </w:p>
    <w:p w:rsidR="00000000" w:rsidDel="00000000" w:rsidP="00000000" w:rsidRDefault="00000000" w:rsidRPr="00000000" w14:paraId="0000027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your PIPS process, if any, for MTP activation:</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Do you have an anticoagulation reversal protocol? (Yes/No)</w:t>
        <w:br w:type="textWrapping"/>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describe:</w:t>
      </w:r>
    </w:p>
    <w:p w:rsidR="00000000" w:rsidDel="00000000" w:rsidP="00000000" w:rsidRDefault="00000000" w:rsidRPr="00000000" w14:paraId="0000027E">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products do you have available for rapid anticoagulation reversal other than Vitamin K and fresh frozen plasma?</w:t>
      </w:r>
    </w:p>
    <w:p w:rsidR="00000000" w:rsidDel="00000000" w:rsidP="00000000" w:rsidRDefault="00000000" w:rsidRPr="00000000" w14:paraId="0000027F">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they require approval for emergent use? (Yes/No)</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1">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spacing w:after="0" w:before="0" w:line="242.99999999999997" w:lineRule="auto"/>
        <w:ind w:left="81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Is there 24 hour per day availability for coagulation studies, blood gas analysis, and microbiology studies? (CD 11­85)  (Yes/No)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282">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3">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 Advanced Practitioners (APs)</w:t>
      </w:r>
      <w:r w:rsidDel="00000000" w:rsidR="00000000" w:rsidRPr="00000000">
        <w:rPr>
          <w:rtl w:val="0"/>
        </w:rPr>
      </w:r>
    </w:p>
    <w:p w:rsidR="00000000" w:rsidDel="00000000" w:rsidP="00000000" w:rsidRDefault="00000000" w:rsidRPr="00000000" w14:paraId="00000284">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or ED utilize APs in the initial evaluation of trauma patients during the activation phase? (Yes/No)</w:t>
        <w:br w:type="textWrapping"/>
      </w:r>
    </w:p>
    <w:p w:rsidR="00000000" w:rsidDel="00000000" w:rsidP="00000000" w:rsidRDefault="00000000" w:rsidRPr="00000000" w14:paraId="0000028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are all  APs current in ATLS? (CD 11-86) (Yes/No)</w:t>
        <w:br w:type="textWrapping"/>
      </w:r>
    </w:p>
    <w:p w:rsidR="00000000" w:rsidDel="00000000" w:rsidP="00000000" w:rsidRDefault="00000000" w:rsidRPr="00000000" w14:paraId="0000028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advanced practitioners participate in the initial evaluation of trauma patients? (Check all that apply)</w:t>
        <w:br w:type="textWrapping"/>
      </w:r>
    </w:p>
    <w:p w:rsidR="00000000" w:rsidDel="00000000" w:rsidP="00000000" w:rsidRDefault="00000000" w:rsidRPr="00000000" w14:paraId="00000288">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Trauma</w:t>
      </w:r>
    </w:p>
    <w:p w:rsidR="00000000" w:rsidDel="00000000" w:rsidP="00000000" w:rsidRDefault="00000000" w:rsidRPr="00000000" w14:paraId="00000289">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Emergency medicine</w:t>
      </w:r>
    </w:p>
    <w:p w:rsidR="00000000" w:rsidDel="00000000" w:rsidP="00000000" w:rsidRDefault="00000000" w:rsidRPr="00000000" w14:paraId="0000028A">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Orthopaedics</w:t>
      </w:r>
    </w:p>
    <w:p w:rsidR="00000000" w:rsidDel="00000000" w:rsidP="00000000" w:rsidRDefault="00000000" w:rsidRPr="00000000" w14:paraId="0000028B">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Neurosurgery</w:t>
      </w:r>
    </w:p>
    <w:p w:rsidR="00000000" w:rsidDel="00000000" w:rsidP="00000000" w:rsidRDefault="00000000" w:rsidRPr="00000000" w14:paraId="0000028C">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(if other, please describe):</w:t>
        <w:br w:type="textWrapping"/>
      </w:r>
    </w:p>
    <w:p w:rsidR="00000000" w:rsidDel="00000000" w:rsidP="00000000" w:rsidRDefault="00000000" w:rsidRPr="00000000" w14:paraId="0000028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program demonstrate appropriate orientation, credentialing processes, and skill maintenance for advanced practitioners, as witnessed by an annual review by the TMD? (CD 11–87)  (Yes/No)</w:t>
        <w:br w:type="textWrapping"/>
      </w:r>
      <w:r w:rsidDel="00000000" w:rsidR="00000000" w:rsidRPr="00000000">
        <w:rPr>
          <w:rtl w:val="0"/>
        </w:rPr>
      </w:r>
    </w:p>
    <w:p w:rsidR="00000000" w:rsidDel="00000000" w:rsidP="00000000" w:rsidRDefault="00000000" w:rsidRPr="00000000" w14:paraId="0000028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XII. REHABILITATION SERVICES</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28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composition of your in­house rehabilitation team:</w:t>
        <w:br w:type="textWrapping"/>
      </w:r>
    </w:p>
    <w:p w:rsidR="00000000" w:rsidDel="00000000" w:rsidP="00000000" w:rsidRDefault="00000000" w:rsidRPr="00000000" w14:paraId="0000029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role and relationship of the rehabilitation services to the trauma service (include where and when rehabilitation begins):</w:t>
        <w:br w:type="textWrapping"/>
        <w:br w:type="textWrapping"/>
      </w:r>
    </w:p>
    <w:p w:rsidR="00000000" w:rsidDel="00000000" w:rsidP="00000000" w:rsidRDefault="00000000" w:rsidRPr="00000000" w14:paraId="00000291">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of the following services does the hospital provide? </w:t>
        <w:br w:type="textWrapping"/>
      </w:r>
    </w:p>
    <w:p w:rsidR="00000000" w:rsidDel="00000000" w:rsidP="00000000" w:rsidRDefault="00000000" w:rsidRPr="00000000" w14:paraId="0000029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therapy (CD 12-3)  (Yes/No)</w:t>
      </w:r>
    </w:p>
    <w:p w:rsidR="00000000" w:rsidDel="00000000" w:rsidP="00000000" w:rsidRDefault="00000000" w:rsidRPr="00000000" w14:paraId="0000029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services (CD 12-4)  (Yes/No)</w:t>
      </w:r>
    </w:p>
    <w:p w:rsidR="00000000" w:rsidDel="00000000" w:rsidP="00000000" w:rsidRDefault="00000000" w:rsidRPr="00000000" w14:paraId="00000294">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Occupational therapy (Yes/No)</w:t>
      </w:r>
    </w:p>
    <w:p w:rsidR="00000000" w:rsidDel="00000000" w:rsidP="00000000" w:rsidRDefault="00000000" w:rsidRPr="00000000" w14:paraId="00000295">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Speech therapy (Yes/No)</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7">
      <w:pPr>
        <w:numPr>
          <w:ilvl w:val="0"/>
          <w:numId w:val="83"/>
        </w:numPr>
        <w:spacing w:after="0" w:line="200" w:lineRule="auto"/>
        <w:ind w:left="720" w:right="-144"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Is there a screening program in place for PTSD? (Yes/No)</w:t>
      </w:r>
    </w:p>
    <w:p w:rsidR="00000000" w:rsidDel="00000000" w:rsidP="00000000" w:rsidRDefault="00000000" w:rsidRPr="00000000" w14:paraId="00000298">
      <w:pPr>
        <w:spacing w:after="0" w:line="200"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9">
      <w:pPr>
        <w:spacing w:after="0" w:line="20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A">
      <w:pPr>
        <w:spacing w:after="0" w:line="200" w:lineRule="auto"/>
        <w:ind w:right="-1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XIII. RURAL TRAUMA CARE: NA </w:t>
      </w:r>
    </w:p>
    <w:p w:rsidR="00000000" w:rsidDel="00000000" w:rsidP="00000000" w:rsidRDefault="00000000" w:rsidRPr="00000000" w14:paraId="0000029B">
      <w:pPr>
        <w:spacing w:after="0" w:line="200"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C">
      <w:pPr>
        <w:spacing w:after="0" w:line="200"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D">
      <w:pPr>
        <w:spacing w:after="0" w:line="200"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XIV. BURN PATIENT</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29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burn patients transferred for acute care </w:t>
      </w:r>
      <w:r w:rsidDel="00000000" w:rsidR="00000000" w:rsidRPr="00000000">
        <w:rPr>
          <w:rFonts w:ascii="Times New Roman" w:cs="Times New Roman" w:eastAsia="Times New Roman" w:hAnsi="Times New Roman"/>
          <w:sz w:val="20"/>
          <w:szCs w:val="20"/>
          <w:rtl w:val="0"/>
        </w:rPr>
        <w:t xml:space="preserve">during the reporting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w:t>
        <w:br w:type="textWrapping"/>
      </w:r>
    </w:p>
    <w:p w:rsidR="00000000" w:rsidDel="00000000" w:rsidP="00000000" w:rsidRDefault="00000000" w:rsidRPr="00000000" w14:paraId="0000029F">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Transferred In:</w:t>
      </w:r>
    </w:p>
    <w:p w:rsidR="00000000" w:rsidDel="00000000" w:rsidP="00000000" w:rsidRDefault="00000000" w:rsidRPr="00000000" w14:paraId="000002A0">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Transferred Out:</w:t>
        <w:br w:type="textWrapping"/>
      </w:r>
    </w:p>
    <w:p w:rsidR="00000000" w:rsidDel="00000000" w:rsidP="00000000" w:rsidRDefault="00000000" w:rsidRPr="00000000" w14:paraId="000002A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that refer burn patients to a designated burn center have in place a written transfer agreement with the referral burn center? (CD 14–1) (Yes/No)</w:t>
      </w:r>
    </w:p>
    <w:p w:rsidR="00000000" w:rsidDel="00000000" w:rsidP="00000000" w:rsidRDefault="00000000" w:rsidRPr="00000000" w14:paraId="000002A2">
      <w:pPr>
        <w:spacing w:after="0" w:line="18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3">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4">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5">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XV. TRAUMA REGISTRY</w:t>
      </w:r>
      <w:r w:rsidDel="00000000" w:rsidR="00000000" w:rsidRPr="00000000">
        <w:rPr>
          <w:rtl w:val="0"/>
        </w:rPr>
      </w:r>
    </w:p>
    <w:p w:rsidR="00000000" w:rsidDel="00000000" w:rsidP="00000000" w:rsidRDefault="00000000" w:rsidRPr="00000000" w14:paraId="000002A6">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registry program does the hospital use?</w:t>
        <w:br w:type="textWrapping"/>
      </w:r>
    </w:p>
    <w:p w:rsidR="00000000" w:rsidDel="00000000" w:rsidP="00000000" w:rsidRDefault="00000000" w:rsidRPr="00000000" w14:paraId="000002A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trauma registry data collected and analyzed? (CD 15­1) (Yes/No)</w:t>
        <w:br w:type="textWrapping"/>
      </w:r>
    </w:p>
    <w:p w:rsidR="00000000" w:rsidDel="00000000" w:rsidP="00000000" w:rsidRDefault="00000000" w:rsidRPr="00000000" w14:paraId="000002A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this data submitted to the National Trauma Data Bank® (NTDB®) every year in a timely fashion so that they can be aggregated and analyzed at the national level? (CD 15–2, CD 10­35)  (Yes/No)</w:t>
      </w:r>
    </w:p>
    <w:p w:rsidR="00000000" w:rsidDel="00000000" w:rsidP="00000000" w:rsidRDefault="00000000" w:rsidRPr="00000000" w14:paraId="000002A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registry support the PIPS process? (CD 15–3)  (Yes/No)</w:t>
        <w:br w:type="textWrapping"/>
      </w:r>
    </w:p>
    <w:p w:rsidR="00000000" w:rsidDel="00000000" w:rsidP="00000000" w:rsidRDefault="00000000" w:rsidRPr="00000000" w14:paraId="000002AB">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the registry is used in the PIPS process to identify and track opportunities for improvement:</w:t>
        <w:br w:type="textWrapping"/>
      </w:r>
    </w:p>
    <w:p w:rsidR="00000000" w:rsidDel="00000000" w:rsidP="00000000" w:rsidRDefault="00000000" w:rsidRPr="00000000" w14:paraId="000002A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registry identify injury prevention priorities that are appropriate for local implementation? (CD 15–4) (Yes/No)</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center participate in a risk-adjusted benchmarking program? (CD 15­5)  (Yes/No)</w:t>
        <w:br w:type="textWrapping"/>
      </w:r>
    </w:p>
    <w:p w:rsidR="00000000" w:rsidDel="00000000" w:rsidP="00000000" w:rsidRDefault="00000000" w:rsidRPr="00000000" w14:paraId="000002A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risk-adjusted benchmarking program does the hospital participate in? </w:t>
        <w:br w:type="textWrapping"/>
      </w:r>
    </w:p>
    <w:p w:rsidR="00000000" w:rsidDel="00000000" w:rsidP="00000000" w:rsidRDefault="00000000" w:rsidRPr="00000000" w14:paraId="000002B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an example of how the risk­adjusted benchmarking data is shared within the PI committees or with trauma program stakeholders.</w:t>
        <w:br w:type="textWrapping"/>
      </w:r>
    </w:p>
    <w:p w:rsidR="00000000" w:rsidDel="00000000" w:rsidP="00000000" w:rsidRDefault="00000000" w:rsidRPr="00000000" w14:paraId="000002B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at least 80% of the trauma cases entered into the trauma registry within 60 days of discharge? (CD 15­6) (Yes/No)</w:t>
        <w:br w:type="textWrapping"/>
      </w:r>
    </w:p>
    <w:p w:rsidR="00000000" w:rsidDel="00000000" w:rsidP="00000000" w:rsidRDefault="00000000" w:rsidRPr="00000000" w14:paraId="000002B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all registrars attended the two required courses within 12 months of being hired? (CD 15–7)  (Yes/No)</w:t>
        <w:br w:type="textWrapping"/>
      </w:r>
    </w:p>
    <w:p w:rsidR="00000000" w:rsidDel="00000000" w:rsidP="00000000" w:rsidRDefault="00000000" w:rsidRPr="00000000" w14:paraId="000002B3">
      <w:pPr>
        <w:numPr>
          <w:ilvl w:val="0"/>
          <w:numId w:val="109"/>
        </w:numPr>
        <w:spacing w:after="0" w:line="240" w:lineRule="auto"/>
        <w:ind w:left="144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‘Yes’, please select all that apply.</w:t>
      </w: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1"/>
          <w:numId w:val="109"/>
        </w:numPr>
        <w:pBdr>
          <w:top w:space="0" w:sz="0" w:val="nil"/>
          <w:left w:space="0" w:sz="0" w:val="nil"/>
          <w:bottom w:space="0" w:sz="0" w:val="nil"/>
          <w:right w:space="0" w:sz="0" w:val="nil"/>
          <w:between w:space="0" w:sz="0" w:val="nil"/>
        </w:pBdr>
        <w:shd w:fill="auto" w:val="clear"/>
        <w:spacing w:after="0" w:before="0" w:line="240" w:lineRule="auto"/>
        <w:ind w:left="216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American Trauma Society’s Trauma Registrar Course </w:t>
      </w:r>
    </w:p>
    <w:p w:rsidR="00000000" w:rsidDel="00000000" w:rsidP="00000000" w:rsidRDefault="00000000" w:rsidRPr="00000000" w14:paraId="000002B5">
      <w:pPr>
        <w:keepNext w:val="0"/>
        <w:keepLines w:val="0"/>
        <w:pageBreakBefore w:val="0"/>
        <w:widowControl w:val="0"/>
        <w:numPr>
          <w:ilvl w:val="1"/>
          <w:numId w:val="109"/>
        </w:numPr>
        <w:pBdr>
          <w:top w:space="0" w:sz="0" w:val="nil"/>
          <w:left w:space="0" w:sz="0" w:val="nil"/>
          <w:bottom w:space="0" w:sz="0" w:val="nil"/>
          <w:right w:space="0" w:sz="0" w:val="nil"/>
          <w:between w:space="0" w:sz="0" w:val="nil"/>
        </w:pBdr>
        <w:shd w:fill="auto" w:val="clear"/>
        <w:spacing w:after="0" w:before="0" w:line="240" w:lineRule="auto"/>
        <w:ind w:left="216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Association of the Advancement of Automotive Medicine’s Injury Scaling Course </w:t>
        <w:br w:type="textWrapping"/>
      </w:r>
    </w:p>
    <w:p w:rsidR="00000000" w:rsidDel="00000000" w:rsidP="00000000" w:rsidRDefault="00000000" w:rsidRPr="00000000" w14:paraId="000002B6">
      <w:pPr>
        <w:numPr>
          <w:ilvl w:val="0"/>
          <w:numId w:val="109"/>
        </w:numPr>
        <w:spacing w:after="0" w:line="240" w:lineRule="auto"/>
        <w:ind w:left="1440" w:right="-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'other, please briefly describe:</w:t>
        <w:br w:type="textWrapping"/>
      </w:r>
      <w:r w:rsidDel="00000000" w:rsidR="00000000" w:rsidRPr="00000000">
        <w:rPr>
          <w:rtl w:val="0"/>
        </w:rPr>
      </w:r>
    </w:p>
    <w:p w:rsidR="00000000" w:rsidDel="00000000" w:rsidP="00000000" w:rsidRDefault="00000000" w:rsidRPr="00000000" w14:paraId="000002B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program ensure that trauma registry confidentiality measures are in place? (CD 15­8) (Yes/No)</w:t>
        <w:br w:type="textWrapping"/>
      </w:r>
    </w:p>
    <w:p w:rsidR="00000000" w:rsidDel="00000000" w:rsidP="00000000" w:rsidRDefault="00000000" w:rsidRPr="00000000" w14:paraId="000002B8">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explain:</w:t>
        <w:br w:type="textWrapping"/>
      </w:r>
    </w:p>
    <w:p w:rsidR="00000000" w:rsidDel="00000000" w:rsidP="00000000" w:rsidRDefault="00000000" w:rsidRPr="00000000" w14:paraId="000002B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one </w:t>
      </w:r>
      <w:r w:rsidDel="00000000" w:rsidR="00000000" w:rsidRPr="00000000">
        <w:rPr>
          <w:rFonts w:ascii="Times New Roman" w:cs="Times New Roman" w:eastAsia="Times New Roman" w:hAnsi="Times New Roman"/>
          <w:sz w:val="20"/>
          <w:szCs w:val="20"/>
          <w:rtl w:val="0"/>
        </w:rPr>
        <w:t xml:space="preserve">full time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equivalent employee dedicated to the registry available to process  data capturing  the NTDS data set for each 500–750 admitted trauma patients annually? (CD 15–9) (Yes/No)</w:t>
        <w:br w:type="textWrapping"/>
      </w:r>
    </w:p>
    <w:p w:rsidR="00000000" w:rsidDel="00000000" w:rsidP="00000000" w:rsidRDefault="00000000" w:rsidRPr="00000000" w14:paraId="000002B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describe the FTE staffing model for the registry:</w:t>
        <w:br w:type="textWrapping"/>
      </w:r>
    </w:p>
    <w:p w:rsidR="00000000" w:rsidDel="00000000" w:rsidP="00000000" w:rsidRDefault="00000000" w:rsidRPr="00000000" w14:paraId="000002B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there strategies for monitoring data validity for the trauma registry? (CD 15­10) (Yes/No)</w:t>
        <w:br w:type="textWrapping"/>
      </w:r>
    </w:p>
    <w:p w:rsidR="00000000" w:rsidDel="00000000" w:rsidP="00000000" w:rsidRDefault="00000000" w:rsidRPr="00000000" w14:paraId="000002B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registry data validation process used by the center. For example provide the percentage of charts abstracted by another registrar, audits performed by benchmark sources, state audits, etc.:</w:t>
        <w:br w:type="textWrapping"/>
      </w:r>
    </w:p>
    <w:p w:rsidR="00000000" w:rsidDel="00000000" w:rsidP="00000000" w:rsidRDefault="00000000" w:rsidRPr="00000000" w14:paraId="000002BD">
      <w:pPr>
        <w:spacing w:after="0" w:before="17" w:line="2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XVI. PERFORMANCE IMPROVEMENT AND PATIENT SAFETY (PIPS) </w:t>
        <w:br w:type="textWrapping"/>
        <w:br w:type="textWrapping"/>
        <w:t xml:space="preserve">A. Performance Improvement PI Program</w:t>
      </w:r>
      <w:r w:rsidDel="00000000" w:rsidR="00000000" w:rsidRPr="00000000">
        <w:rPr>
          <w:rtl w:val="0"/>
        </w:rPr>
      </w:r>
    </w:p>
    <w:p w:rsidR="00000000" w:rsidDel="00000000" w:rsidP="00000000" w:rsidRDefault="00000000" w:rsidRPr="00000000" w14:paraId="000002BF">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your PI plan incorporates or assigns levels of review (primary, secondary, tertiary) for events/issues identified through the PI process:</w:t>
        <w:br w:type="textWrapping"/>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 rigorous multidisciplinary performance improvement to evaluate overtriage and undertriage rates to attain the optimal goal of less than 5 percent undertriage? (CD 3–3)  (Yes/No)</w:t>
        <w:br w:type="textWrapping"/>
      </w:r>
    </w:p>
    <w:p w:rsidR="00000000" w:rsidDel="00000000" w:rsidP="00000000" w:rsidRDefault="00000000" w:rsidRPr="00000000" w14:paraId="000002C3">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how your center defines over and undertriage and your PI process for undertriage: (CD 16–7) </w:t>
        <w:br w:type="textWrapping"/>
      </w:r>
    </w:p>
    <w:p w:rsidR="00000000" w:rsidDel="00000000" w:rsidP="00000000" w:rsidRDefault="00000000" w:rsidRPr="00000000" w14:paraId="000002C4">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nursing issues reviewed in the trauma PI Process? (Yes/No)</w:t>
        <w:br w:type="textWrapping"/>
      </w:r>
    </w:p>
    <w:p w:rsidR="00000000" w:rsidDel="00000000" w:rsidP="00000000" w:rsidRDefault="00000000" w:rsidRPr="00000000" w14:paraId="000002C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briefly describe how nursing units ensure standards and protocols are followed:</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PIPS plan that includes a comprehensive written plan outlining the configuration and identifying both adequate personnel to implement that plan and an operational data management system: (CD 16–1) </w:t>
        <w:br w:type="textWrapping"/>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14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is loop closure (resolution) achieved? (CD 16–2) </w:t>
        <w:br w:type="textWrapping"/>
      </w:r>
    </w:p>
    <w:p w:rsidR="00000000" w:rsidDel="00000000" w:rsidP="00000000" w:rsidRDefault="00000000" w:rsidRPr="00000000" w14:paraId="000002C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Who is responsible for loop closure of both system and peer review issues?</w:t>
      </w:r>
    </w:p>
    <w:p w:rsidR="00000000" w:rsidDel="00000000" w:rsidP="00000000" w:rsidRDefault="00000000" w:rsidRPr="00000000" w14:paraId="000002C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2 examples of loop closure involving peer review issues during the reporting year:</w:t>
      </w:r>
    </w:p>
    <w:p w:rsidR="00000000" w:rsidDel="00000000" w:rsidP="00000000" w:rsidRDefault="00000000" w:rsidRPr="00000000" w14:paraId="000002C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2 examples of loop closure involving system issues during the reporting year:</w:t>
        <w:br w:type="textWrapping"/>
      </w:r>
    </w:p>
    <w:p w:rsidR="00000000" w:rsidDel="00000000" w:rsidP="00000000" w:rsidRDefault="00000000" w:rsidRPr="00000000" w14:paraId="000002C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is PI integrated with the overall hospital PIPS program and the provision of feedback? (CD 16–3) </w:t>
        <w:br w:type="textWrapping"/>
      </w:r>
    </w:p>
    <w:p w:rsidR="00000000" w:rsidDel="00000000" w:rsidP="00000000" w:rsidRDefault="00000000" w:rsidRPr="00000000" w14:paraId="000002C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 effort to reduce unnecessary variation in care provided, does the trauma program use clinical practice guidelines, protocols, and algorithms derived from evidence based validated resources? (CD 16–4) (Yes/No)</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2D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all the process and outcome measures documented within the PIPS program plan reviewed and updated annually? (CD 16–5) (Yes/No)</w:t>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transfers to a higher level of care within the institution identified and reviewed?  (CD 16-8) (Yes/No)</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describe briefly: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mechanisms used to identify, verify, and validate events for review: (CD 16-10, CD 16-11)</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8">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process for addressing trauma program operational events: (CD 16-12)</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process for selecting cases that require multidisciplinary peer review: (CD 16-14)</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each member of the multidisciplinary peer review committee attended at least 50% of all meetings? (CD 16-15) (Yes/No)</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general surgeons cannot attend the multidisciplinary trauma peer review meeting, the trauma medical director must ensure they receive and acknowledge the receipt of critical information generated at the meeting to close the loop.  Is this performed at the facility? (CD 16-16) (Yes/No) </w:t>
      </w:r>
    </w:p>
    <w:p w:rsidR="00000000" w:rsidDel="00000000" w:rsidP="00000000" w:rsidRDefault="00000000" w:rsidRPr="00000000" w14:paraId="000002D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describe how this is performed:  </w:t>
      </w:r>
    </w:p>
    <w:p w:rsidR="00000000" w:rsidDel="00000000" w:rsidP="00000000" w:rsidRDefault="00000000" w:rsidRPr="00000000" w14:paraId="000002E0">
      <w:pPr>
        <w:spacing w:after="0" w:before="20" w:line="220" w:lineRule="auto"/>
        <w:ind w:left="360" w:right="-144" w:firstLine="720"/>
        <w:rPr/>
      </w:pPr>
      <w:r w:rsidDel="00000000" w:rsidR="00000000" w:rsidRPr="00000000">
        <w:rPr>
          <w:rtl w:val="0"/>
        </w:rPr>
      </w:r>
    </w:p>
    <w:p w:rsidR="00000000" w:rsidDel="00000000" w:rsidP="00000000" w:rsidRDefault="00000000" w:rsidRPr="00000000" w14:paraId="000002E1">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Mortality Review</w:t>
      </w:r>
      <w:r w:rsidDel="00000000" w:rsidR="00000000" w:rsidRPr="00000000">
        <w:rPr>
          <w:rtl w:val="0"/>
        </w:rPr>
      </w:r>
    </w:p>
    <w:p w:rsidR="00000000" w:rsidDel="00000000" w:rsidP="00000000" w:rsidRDefault="00000000" w:rsidRPr="00000000" w14:paraId="000002E2">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3">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all trauma related mortalities systematically reviewed with opportunities for improvement identified for peer review? (CD 16–6, CD 16­17, CD 16­18, CD 16­19) (Yes/No)</w:t>
        <w:br w:type="textWrapping"/>
      </w:r>
    </w:p>
    <w:p w:rsidR="00000000" w:rsidDel="00000000" w:rsidP="00000000" w:rsidRDefault="00000000" w:rsidRPr="00000000" w14:paraId="000002E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the process:</w:t>
      </w:r>
    </w:p>
    <w:p w:rsidR="00000000" w:rsidDel="00000000" w:rsidP="00000000" w:rsidRDefault="00000000" w:rsidRPr="00000000" w14:paraId="000002E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many trauma deaths were there during the reporting year?</w:t>
      </w:r>
    </w:p>
    <w:p w:rsidR="00000000" w:rsidDel="00000000" w:rsidP="00000000" w:rsidRDefault="00000000" w:rsidRPr="00000000" w14:paraId="000002E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DOA:</w:t>
      </w:r>
    </w:p>
    <w:p w:rsidR="00000000" w:rsidDel="00000000" w:rsidP="00000000" w:rsidRDefault="00000000" w:rsidRPr="00000000" w14:paraId="000002E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Deaths in ED (DIED):</w:t>
      </w:r>
    </w:p>
    <w:p w:rsidR="00000000" w:rsidDel="00000000" w:rsidP="00000000" w:rsidRDefault="00000000" w:rsidRPr="00000000" w14:paraId="000002E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In­hospital (include OR):</w:t>
        <w:br w:type="textWrapping"/>
      </w:r>
    </w:p>
    <w:p w:rsidR="00000000" w:rsidDel="00000000" w:rsidP="00000000" w:rsidRDefault="00000000" w:rsidRPr="00000000" w14:paraId="000002E9">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the number of deaths categorized as </w:t>
      </w:r>
      <w:r w:rsidDel="00000000" w:rsidR="00000000" w:rsidRPr="00000000">
        <w:rPr>
          <w:rFonts w:ascii="Times New Roman" w:cs="Times New Roman" w:eastAsia="Times New Roman" w:hAnsi="Times New Roman"/>
          <w:sz w:val="20"/>
          <w:szCs w:val="20"/>
          <w:rtl w:val="0"/>
        </w:rPr>
        <w:t xml:space="preserve">follows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2E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Mortality without Opportunity for Improvement:</w:t>
      </w:r>
    </w:p>
    <w:p w:rsidR="00000000" w:rsidDel="00000000" w:rsidP="00000000" w:rsidRDefault="00000000" w:rsidRPr="00000000" w14:paraId="000002E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Anticipated mortality with Opportunity for Improvement:</w:t>
      </w:r>
    </w:p>
    <w:p w:rsidR="00000000" w:rsidDel="00000000" w:rsidP="00000000" w:rsidRDefault="00000000" w:rsidRPr="00000000" w14:paraId="000002E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Unanticipated mortality with Opportunity for Improvement:</w:t>
      </w:r>
    </w:p>
    <w:p w:rsidR="00000000" w:rsidDel="00000000" w:rsidP="00000000" w:rsidRDefault="00000000" w:rsidRPr="00000000" w14:paraId="000002ED">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E">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Autopsies have been performed on what percentage of the facility's trauma deaths?</w:t>
        <w:br w:type="textWrapping"/>
      </w:r>
    </w:p>
    <w:p w:rsidR="00000000" w:rsidDel="00000000" w:rsidP="00000000" w:rsidRDefault="00000000" w:rsidRPr="00000000" w14:paraId="000002E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are the autopsy findings reported to the trauma program?</w:t>
        <w:br w:type="textWrapping"/>
      </w:r>
    </w:p>
    <w:p w:rsidR="00000000" w:rsidDel="00000000" w:rsidP="00000000" w:rsidRDefault="00000000" w:rsidRPr="00000000" w14:paraId="000002F0">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1">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Evidenced-Based Guideline</w:t>
      </w:r>
      <w:r w:rsidDel="00000000" w:rsidR="00000000" w:rsidRPr="00000000">
        <w:rPr>
          <w:rtl w:val="0"/>
        </w:rPr>
      </w:r>
    </w:p>
    <w:p w:rsidR="00000000" w:rsidDel="00000000" w:rsidP="00000000" w:rsidRDefault="00000000" w:rsidRPr="00000000" w14:paraId="000002F2">
      <w:pPr>
        <w:spacing w:after="0" w:before="9"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F3">
      <w:pPr>
        <w:numPr>
          <w:ilvl w:val="0"/>
          <w:numId w:val="6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facility have a manual for trauma guidelines and protocols? (Yes/No)</w:t>
        <w:br w:type="textWrapping"/>
      </w:r>
      <w:r w:rsidDel="00000000" w:rsidR="00000000" w:rsidRPr="00000000">
        <w:rPr>
          <w:rtl w:val="0"/>
        </w:rPr>
      </w:r>
    </w:p>
    <w:p w:rsidR="00000000" w:rsidDel="00000000" w:rsidP="00000000" w:rsidRDefault="00000000" w:rsidRPr="00000000" w14:paraId="000002F4">
      <w:pPr>
        <w:numPr>
          <w:ilvl w:val="1"/>
          <w:numId w:val="64"/>
        </w:numPr>
        <w:spacing w:after="0" w:line="240" w:lineRule="auto"/>
        <w:ind w:left="1440" w:right="144" w:hanging="360"/>
        <w:rPr>
          <w:rFonts w:ascii="Times New Roman" w:cs="Times New Roman" w:eastAsia="Times New Roman" w:hAnsi="Times New Roman"/>
          <w:color w:val="ff0000"/>
          <w:sz w:val="20"/>
          <w:szCs w:val="20"/>
          <w:u w:val="none"/>
        </w:rPr>
      </w:pPr>
      <w:r w:rsidDel="00000000" w:rsidR="00000000" w:rsidRPr="00000000">
        <w:rPr>
          <w:rFonts w:ascii="Times New Roman" w:cs="Times New Roman" w:eastAsia="Times New Roman" w:hAnsi="Times New Roman"/>
          <w:color w:val="ff0000"/>
          <w:sz w:val="20"/>
          <w:szCs w:val="20"/>
          <w:rtl w:val="0"/>
        </w:rPr>
        <w:t xml:space="preserve">If 'Yes', have a copy available at the time of the site visit labeled as attachment 3­2.</w:t>
      </w:r>
      <w:r w:rsidDel="00000000" w:rsidR="00000000" w:rsidRPr="00000000">
        <w:rPr>
          <w:rtl w:val="0"/>
        </w:rPr>
      </w:r>
    </w:p>
    <w:p w:rsidR="00000000" w:rsidDel="00000000" w:rsidP="00000000" w:rsidRDefault="00000000" w:rsidRPr="00000000" w14:paraId="000002F5">
      <w:pPr>
        <w:numPr>
          <w:ilvl w:val="1"/>
          <w:numId w:val="64"/>
        </w:numPr>
        <w:spacing w:after="0" w:line="240" w:lineRule="auto"/>
        <w:ind w:left="144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How many and how are they developed?</w:t>
        <w:br w:type="textWrapping"/>
      </w:r>
      <w:r w:rsidDel="00000000" w:rsidR="00000000" w:rsidRPr="00000000">
        <w:rPr>
          <w:rtl w:val="0"/>
        </w:rPr>
      </w:r>
    </w:p>
    <w:p w:rsidR="00000000" w:rsidDel="00000000" w:rsidP="00000000" w:rsidRDefault="00000000" w:rsidRPr="00000000" w14:paraId="000002F6">
      <w:pPr>
        <w:numPr>
          <w:ilvl w:val="0"/>
          <w:numId w:val="64"/>
        </w:numPr>
        <w:spacing w:after="0" w:line="240"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Has the trauma program instituted any trauma guidelines and protocols since the last review? (Yes/No)</w:t>
        <w:br w:type="textWrapping"/>
      </w: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briefly describe:</w:t>
      </w:r>
    </w:p>
    <w:p w:rsidR="00000000" w:rsidDel="00000000" w:rsidP="00000000" w:rsidRDefault="00000000" w:rsidRPr="00000000" w14:paraId="000002F8">
      <w:pPr>
        <w:keepNext w:val="0"/>
        <w:keepLines w:val="0"/>
        <w:pageBreakBefore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Briefly describe how compliance with the guidelines and protocols are monitored:</w:t>
      </w:r>
    </w:p>
    <w:p w:rsidR="00000000" w:rsidDel="00000000" w:rsidP="00000000" w:rsidRDefault="00000000" w:rsidRPr="00000000" w14:paraId="000002F9">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4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B">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XVII. EDUCATION ACTIVITIES / OUTREACH PROGRAMS</w:t>
      </w:r>
    </w:p>
    <w:p w:rsidR="00000000" w:rsidDel="00000000" w:rsidP="00000000" w:rsidRDefault="00000000" w:rsidRPr="00000000" w14:paraId="000002FC">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trauma center engaged in public and professional education? (CD 17­1) (Yes/No)</w:t>
      </w:r>
    </w:p>
    <w:p w:rsidR="00000000" w:rsidDel="00000000" w:rsidP="00000000" w:rsidRDefault="00000000" w:rsidRPr="00000000" w14:paraId="000002FE">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briefly describe:</w:t>
        <w:br w:type="textWrapping"/>
      </w:r>
    </w:p>
    <w:p w:rsidR="00000000" w:rsidDel="00000000" w:rsidP="00000000" w:rsidRDefault="00000000" w:rsidRPr="00000000" w14:paraId="000002FF">
      <w:pPr>
        <w:spacing w:after="0" w:line="242.99999999999997"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Does the hospital provide a mechanism for trauma­related education for nurses involved in trauma care? (CD 17­4) (Yes/No)</w:t>
      </w:r>
    </w:p>
    <w:p w:rsidR="00000000" w:rsidDel="00000000" w:rsidP="00000000" w:rsidRDefault="00000000" w:rsidRPr="00000000" w14:paraId="00000300">
      <w:pPr>
        <w:spacing w:after="0" w:line="242.99999999999997"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briefly describe:</w:t>
        <w:br w:type="textWrapping"/>
      </w:r>
    </w:p>
    <w:p w:rsidR="00000000" w:rsidDel="00000000" w:rsidP="00000000" w:rsidRDefault="00000000" w:rsidRPr="00000000" w14:paraId="00000302">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Is there any hospital funding for physician, nursing or EMS trauma education? (Yes/No)</w:t>
        <w:br w:type="textWrapping"/>
      </w:r>
    </w:p>
    <w:p w:rsidR="00000000" w:rsidDel="00000000" w:rsidP="00000000" w:rsidRDefault="00000000" w:rsidRPr="00000000" w14:paraId="0000030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briefly describe:</w:t>
        <w:br w:type="textWrapping"/>
      </w:r>
    </w:p>
    <w:p w:rsidR="00000000" w:rsidDel="00000000" w:rsidP="00000000" w:rsidRDefault="00000000" w:rsidRPr="00000000" w14:paraId="00000304">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Describe the trauma education program, including examples (list no more than 3 examples of each) for:</w:t>
        <w:br w:type="textWrapping"/>
      </w:r>
    </w:p>
    <w:p w:rsidR="00000000" w:rsidDel="00000000" w:rsidP="00000000" w:rsidRDefault="00000000" w:rsidRPr="00000000" w14:paraId="0000030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Physicians:</w:t>
      </w:r>
    </w:p>
    <w:p w:rsidR="00000000" w:rsidDel="00000000" w:rsidP="00000000" w:rsidRDefault="00000000" w:rsidRPr="00000000" w14:paraId="0000030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Nurses:</w:t>
      </w:r>
    </w:p>
    <w:p w:rsidR="00000000" w:rsidDel="00000000" w:rsidP="00000000" w:rsidRDefault="00000000" w:rsidRPr="00000000" w14:paraId="0000030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Prehospital providers:</w:t>
      </w:r>
    </w:p>
    <w:p w:rsidR="00000000" w:rsidDel="00000000" w:rsidP="00000000" w:rsidRDefault="00000000" w:rsidRPr="00000000" w14:paraId="00000308">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9">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XVI. PREVENTION</w:t>
      </w:r>
    </w:p>
    <w:p w:rsidR="00000000" w:rsidDel="00000000" w:rsidP="00000000" w:rsidRDefault="00000000" w:rsidRPr="00000000" w14:paraId="0000030A">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demonstrate the presence of injury prevention activities that center on priorities based on local data? (CD 18–1) (Yes/No)</w:t>
        <w:br w:type="textWrapping"/>
      </w:r>
    </w:p>
    <w:p w:rsidR="00000000" w:rsidDel="00000000" w:rsidP="00000000" w:rsidRDefault="00000000" w:rsidRPr="00000000" w14:paraId="000003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are the three leading causes of injury in your community?</w:t>
        <w:br w:type="textWrapping"/>
      </w:r>
    </w:p>
    <w:p w:rsidR="00000000" w:rsidDel="00000000" w:rsidP="00000000" w:rsidRDefault="00000000" w:rsidRPr="00000000" w14:paraId="000003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have someone in the leadership position that has injury </w:t>
      </w:r>
      <w:r w:rsidDel="00000000" w:rsidR="00000000" w:rsidRPr="00000000">
        <w:rPr>
          <w:rFonts w:ascii="Times New Roman" w:cs="Times New Roman" w:eastAsia="Times New Roman" w:hAnsi="Times New Roman"/>
          <w:sz w:val="20"/>
          <w:szCs w:val="20"/>
          <w:rtl w:val="0"/>
        </w:rPr>
        <w:t xml:space="preserve">prevention as part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his or her job description? (CD 18­2) (Yes/No)</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20" w:right="-14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w:t>
      </w:r>
      <w:r w:rsidDel="00000000" w:rsidR="00000000" w:rsidRPr="00000000">
        <w:rPr>
          <w:rFonts w:ascii="Times New Roman" w:cs="Times New Roman" w:eastAsia="Times New Roman" w:hAnsi="Times New Roman"/>
          <w:sz w:val="20"/>
          <w:szCs w:val="20"/>
          <w:rtl w:val="0"/>
        </w:rPr>
        <w:t xml:space="preserve">list the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title </w:t>
      </w:r>
      <w:r w:rsidDel="00000000" w:rsidR="00000000" w:rsidRPr="00000000">
        <w:rPr>
          <w:rFonts w:ascii="Times New Roman" w:cs="Times New Roman" w:eastAsia="Times New Roman" w:hAnsi="Times New Roman"/>
          <w:sz w:val="20"/>
          <w:szCs w:val="20"/>
          <w:rtl w:val="0"/>
        </w:rPr>
        <w:t xml:space="preserve">of the individual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310">
      <w:pPr>
        <w:numPr>
          <w:ilvl w:val="0"/>
          <w:numId w:val="8"/>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Does the PIPS process ensure there is universal screening for alcohol use for all injured trauma patients? (CD 18-3) (Yes/No) </w:t>
        <w:br w:type="textWrapping"/>
      </w:r>
      <w:r w:rsidDel="00000000" w:rsidR="00000000" w:rsidRPr="00000000">
        <w:rPr>
          <w:rtl w:val="0"/>
        </w:rPr>
      </w:r>
    </w:p>
    <w:p w:rsidR="00000000" w:rsidDel="00000000" w:rsidP="00000000" w:rsidRDefault="00000000" w:rsidRPr="00000000" w14:paraId="00000311">
      <w:pPr>
        <w:numPr>
          <w:ilvl w:val="0"/>
          <w:numId w:val="8"/>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there a lead person from the trauma program overseeing 'alcohol screening and brief intervention'? (Yes/No)</w:t>
        <w:br w:type="textWrapping"/>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Who is the lead for SBI?</w:t>
      </w:r>
    </w:p>
    <w:p w:rsidR="00000000" w:rsidDel="00000000" w:rsidP="00000000" w:rsidRDefault="00000000" w:rsidRPr="00000000" w14:paraId="00000313">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4">
      <w:pPr>
        <w:numPr>
          <w:ilvl w:val="0"/>
          <w:numId w:val="8"/>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Is intervention provided for all patients who screen positive?  (Yes/No)</w:t>
      </w:r>
      <w:r w:rsidDel="00000000" w:rsidR="00000000" w:rsidRPr="00000000">
        <w:rPr>
          <w:rtl w:val="0"/>
        </w:rPr>
      </w:r>
    </w:p>
    <w:p w:rsidR="00000000" w:rsidDel="00000000" w:rsidP="00000000" w:rsidRDefault="00000000" w:rsidRPr="00000000" w14:paraId="00000315">
      <w:pPr>
        <w:spacing w:after="0" w:line="242.99999999999997" w:lineRule="auto"/>
        <w:ind w:left="72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1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what is the mechanism for providing brief intervention?</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44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18">
      <w:pPr>
        <w:numPr>
          <w:ilvl w:val="0"/>
          <w:numId w:val="8"/>
        </w:numPr>
        <w:spacing w:after="0" w:line="242.99999999999997" w:lineRule="auto"/>
        <w:ind w:left="720" w:right="-144"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 you track compliance with interventions for all patients who screen positive? (Yes/No)  </w:t>
        <w:br w:type="textWrapping"/>
      </w:r>
      <w:r w:rsidDel="00000000" w:rsidR="00000000" w:rsidRPr="00000000">
        <w:rPr>
          <w:rtl w:val="0"/>
        </w:rPr>
      </w:r>
    </w:p>
    <w:p w:rsidR="00000000" w:rsidDel="00000000" w:rsidP="00000000" w:rsidRDefault="00000000" w:rsidRPr="00000000" w14:paraId="00000319">
      <w:pPr>
        <w:spacing w:after="0" w:line="242.99999999999997"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XX. DISASTER PLANNING</w:t>
      </w:r>
      <w:r w:rsidDel="00000000" w:rsidR="00000000" w:rsidRPr="00000000">
        <w:rPr>
          <w:rtl w:val="0"/>
        </w:rPr>
      </w:r>
    </w:p>
    <w:p w:rsidR="00000000" w:rsidDel="00000000" w:rsidP="00000000" w:rsidRDefault="00000000" w:rsidRPr="00000000" w14:paraId="0000031A">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the hospital respond to the following hazardous materials? </w:t>
        <w:br w:type="textWrapping"/>
      </w:r>
    </w:p>
    <w:p w:rsidR="00000000" w:rsidDel="00000000" w:rsidP="00000000" w:rsidRDefault="00000000" w:rsidRPr="00000000" w14:paraId="0000031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Radioactive (Yes/No)</w:t>
      </w:r>
    </w:p>
    <w:p w:rsidR="00000000" w:rsidDel="00000000" w:rsidP="00000000" w:rsidRDefault="00000000" w:rsidRPr="00000000" w14:paraId="0000031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Chemical (Yes/No)</w:t>
      </w:r>
    </w:p>
    <w:p w:rsidR="00000000" w:rsidDel="00000000" w:rsidP="00000000" w:rsidRDefault="00000000" w:rsidRPr="00000000" w14:paraId="0000031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2.99999999999997"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Biological (Yes/No)</w:t>
        <w:br w:type="textWrapping"/>
      </w:r>
    </w:p>
    <w:p w:rsidR="00000000" w:rsidDel="00000000" w:rsidP="00000000" w:rsidRDefault="00000000" w:rsidRPr="00000000" w14:paraId="000003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hospital meet the </w:t>
      </w:r>
      <w:r w:rsidDel="00000000" w:rsidR="00000000" w:rsidRPr="00000000">
        <w:rPr>
          <w:rFonts w:ascii="Times New Roman" w:cs="Times New Roman" w:eastAsia="Times New Roman" w:hAnsi="Times New Roman"/>
          <w:sz w:val="20"/>
          <w:szCs w:val="20"/>
          <w:rtl w:val="0"/>
        </w:rPr>
        <w:t xml:space="preserve">disaster related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requirements of the Joint Commission? (CD 20­1) (Yes/No)</w:t>
        <w:br w:type="textWrapping"/>
      </w:r>
    </w:p>
    <w:p w:rsidR="00000000" w:rsidDel="00000000" w:rsidP="00000000" w:rsidRDefault="00000000" w:rsidRPr="00000000" w14:paraId="000003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 trauma panel surgeon a member of the hospital's disaster committee? (CD 20­2) (Yes/No)</w:t>
        <w:br w:type="textWrapping"/>
      </w:r>
    </w:p>
    <w:p w:rsidR="00000000" w:rsidDel="00000000" w:rsidP="00000000" w:rsidRDefault="00000000" w:rsidRPr="00000000" w14:paraId="000003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there hospital drills that test the hospital's disaster plan conducted at least twice a year, including actual plan activations that can substitute for drills? (CD 20–3) (Yes/No)</w:t>
        <w:br w:type="textWrapping"/>
      </w:r>
    </w:p>
    <w:p w:rsidR="00000000" w:rsidDel="00000000" w:rsidP="00000000" w:rsidRDefault="00000000" w:rsidRPr="00000000" w14:paraId="000003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2.99999999999997"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trauma center have a hospital disaster plan described in the hospital’s policy and procedure manual or equivalent? (CD 20­4) (Yes/No)</w:t>
      </w:r>
    </w:p>
    <w:p w:rsidR="00000000" w:rsidDel="00000000" w:rsidP="00000000" w:rsidRDefault="00000000" w:rsidRPr="00000000" w14:paraId="00000323">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br w:type="textWrapping"/>
        <w:t xml:space="preserve">XXI. SOLID ORGAN PROCUREMENT</w:t>
      </w:r>
    </w:p>
    <w:p w:rsidR="00000000" w:rsidDel="00000000" w:rsidP="00000000" w:rsidRDefault="00000000" w:rsidRPr="00000000" w14:paraId="00000324">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5">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facility have a solid organ procurement program? (CD 21-1) (Yes/No)</w:t>
        <w:br w:type="textWrapping"/>
      </w:r>
    </w:p>
    <w:p w:rsidR="00000000" w:rsidDel="00000000" w:rsidP="00000000" w:rsidRDefault="00000000" w:rsidRPr="00000000" w14:paraId="0000032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how many trauma referrals were made to the regional organ procurement organization the reporting year?</w:t>
        <w:br w:type="textWrapping"/>
      </w:r>
    </w:p>
    <w:p w:rsidR="00000000" w:rsidDel="00000000" w:rsidP="00000000" w:rsidRDefault="00000000" w:rsidRPr="00000000" w14:paraId="00000327">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 written policy in place for triggering notification of the regional OPO? (CD 21-2) (Yes/No)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many trauma patient donors in the reporting year? (CD 16-9)</w:t>
        <w:br w:type="textWrapping"/>
        <w:t xml:space="preserve"> </w:t>
      </w:r>
    </w:p>
    <w:p w:rsidR="00000000" w:rsidDel="00000000" w:rsidP="00000000" w:rsidRDefault="00000000" w:rsidRPr="00000000" w14:paraId="0000032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donations (excluding eyes and skin) from: </w:t>
      </w:r>
    </w:p>
    <w:p w:rsidR="00000000" w:rsidDel="00000000" w:rsidP="00000000" w:rsidRDefault="00000000" w:rsidRPr="00000000" w14:paraId="0000032B">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Brain death criteria </w:t>
      </w:r>
    </w:p>
    <w:p w:rsidR="00000000" w:rsidDel="00000000" w:rsidP="00000000" w:rsidRDefault="00000000" w:rsidRPr="00000000" w14:paraId="0000032C">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216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cardiac death</w:t>
        <w:br w:type="textWrapping"/>
      </w:r>
    </w:p>
    <w:p w:rsidR="00000000" w:rsidDel="00000000" w:rsidP="00000000" w:rsidRDefault="00000000" w:rsidRPr="00000000" w14:paraId="0000032D">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the facility have written protocols defining the clinical criteria and confirmatory tests for diagnosis of brain death? (CD 21-3) (Yes/No)</w:t>
      </w:r>
    </w:p>
    <w:p w:rsidR="00000000" w:rsidDel="00000000" w:rsidP="00000000" w:rsidRDefault="00000000" w:rsidRPr="00000000" w14:paraId="0000032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2">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#1 ­ Trauma Medical Director (TMD)</w:t>
      </w:r>
    </w:p>
    <w:p w:rsidR="00000000" w:rsidDel="00000000" w:rsidP="00000000" w:rsidRDefault="00000000" w:rsidRPr="00000000" w14:paraId="0000033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3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First:                         Last: </w:t>
        <w:br w:type="textWrapping"/>
      </w:r>
    </w:p>
    <w:p w:rsidR="00000000" w:rsidDel="00000000" w:rsidP="00000000" w:rsidRDefault="00000000" w:rsidRPr="00000000" w14:paraId="00000338">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339">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Year Graduated:</w:t>
        <w:br w:type="textWrapping"/>
      </w:r>
    </w:p>
    <w:p w:rsidR="00000000" w:rsidDel="00000000" w:rsidP="00000000" w:rsidRDefault="00000000" w:rsidRPr="00000000" w14:paraId="0000033A">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Type of Residency:</w:t>
        <w:br w:type="textWrapping"/>
      </w:r>
    </w:p>
    <w:p w:rsidR="00000000" w:rsidDel="00000000" w:rsidP="00000000" w:rsidRDefault="00000000" w:rsidRPr="00000000" w14:paraId="0000033B">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Board Certified: (Yes/No)</w:t>
      </w:r>
    </w:p>
    <w:p w:rsidR="00000000" w:rsidDel="00000000" w:rsidP="00000000" w:rsidRDefault="00000000" w:rsidRPr="00000000" w14:paraId="0000033C">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3D">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Specialty:</w:t>
      </w:r>
    </w:p>
    <w:p w:rsidR="00000000" w:rsidDel="00000000" w:rsidP="00000000" w:rsidRDefault="00000000" w:rsidRPr="00000000" w14:paraId="0000033E">
      <w:pPr>
        <w:spacing w:after="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3F">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List added qualifications/certifications giving the Specialty and date received:</w:t>
        <w:br w:type="textWrapping"/>
      </w:r>
    </w:p>
    <w:p w:rsidR="00000000" w:rsidDel="00000000" w:rsidP="00000000" w:rsidRDefault="00000000" w:rsidRPr="00000000" w14:paraId="00000340">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 the TMD a Fellow of the American College of Surgeons? (Yes/No)</w:t>
        <w:br w:type="textWrapping"/>
      </w:r>
    </w:p>
    <w:p w:rsidR="00000000" w:rsidDel="00000000" w:rsidP="00000000" w:rsidRDefault="00000000" w:rsidRPr="00000000" w14:paraId="00000341">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ATLS current: (Yes/No)</w:t>
        <w:br w:type="textWrapping"/>
        <w:t xml:space="preserve">       Highest Level:</w:t>
      </w:r>
    </w:p>
    <w:p w:rsidR="00000000" w:rsidDel="00000000" w:rsidP="00000000" w:rsidRDefault="00000000" w:rsidRPr="00000000" w14:paraId="00000342">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343">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344">
      <w:pPr>
        <w:spacing w:after="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45">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Trauma CME - External (within the last three years):</w:t>
        <w:br w:type="textWrapping"/>
      </w:r>
    </w:p>
    <w:p w:rsidR="00000000" w:rsidDel="00000000" w:rsidP="00000000" w:rsidRDefault="00000000" w:rsidRPr="00000000" w14:paraId="00000346">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Trauma admissions per year:</w:t>
        <w:br w:type="textWrapping"/>
      </w:r>
    </w:p>
    <w:p w:rsidR="00000000" w:rsidDel="00000000" w:rsidP="00000000" w:rsidRDefault="00000000" w:rsidRPr="00000000" w14:paraId="00000347">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Number of admits where ISS &gt; 15 per year:</w:t>
        <w:br w:type="textWrapping"/>
      </w:r>
    </w:p>
    <w:p w:rsidR="00000000" w:rsidDel="00000000" w:rsidP="00000000" w:rsidRDefault="00000000" w:rsidRPr="00000000" w14:paraId="00000348">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Trauma-related Societal Memberships (check all that apply)</w:t>
      </w:r>
    </w:p>
    <w:p w:rsidR="00000000" w:rsidDel="00000000" w:rsidP="00000000" w:rsidRDefault="00000000" w:rsidRPr="00000000" w14:paraId="00000349">
      <w:pPr>
        <w:keepNext w:val="0"/>
        <w:keepLines w:val="0"/>
        <w:pageBreakBefore w:val="0"/>
        <w:widowControl w:val="0"/>
        <w:numPr>
          <w:ilvl w:val="1"/>
          <w:numId w:val="10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State COT Chair or Vice Chair</w:t>
      </w:r>
    </w:p>
    <w:p w:rsidR="00000000" w:rsidDel="00000000" w:rsidP="00000000" w:rsidRDefault="00000000" w:rsidRPr="00000000" w14:paraId="0000034A">
      <w:pPr>
        <w:keepNext w:val="0"/>
        <w:keepLines w:val="0"/>
        <w:pageBreakBefore w:val="0"/>
        <w:widowControl w:val="0"/>
        <w:numPr>
          <w:ilvl w:val="1"/>
          <w:numId w:val="10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Other</w:t>
      </w:r>
    </w:p>
    <w:p w:rsidR="00000000" w:rsidDel="00000000" w:rsidP="00000000" w:rsidRDefault="00000000" w:rsidRPr="00000000" w14:paraId="0000034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‘Other’, please list:</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Number of non-trauma operative cases per year:</w:t>
        <w:br w:type="textWrapping"/>
      </w:r>
    </w:p>
    <w:p w:rsidR="00000000" w:rsidDel="00000000" w:rsidP="00000000" w:rsidRDefault="00000000" w:rsidRPr="00000000" w14:paraId="0000034E">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9" w:type="default"/>
          <w:pgSz w:h="15840" w:w="12240" w:orient="portrait"/>
          <w:pgMar w:bottom="994" w:top="720" w:left="1440" w:right="1440" w:header="720" w:footer="374"/>
          <w:pgNumType w:start="1"/>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Number of trauma operative cases per year (Trauma operations limited to those requiring spinal or general anesthesia in the operating room).</w:t>
      </w:r>
      <w:r w:rsidDel="00000000" w:rsidR="00000000" w:rsidRPr="00000000">
        <w:rPr>
          <w:rtl w:val="0"/>
        </w:rPr>
      </w:r>
    </w:p>
    <w:p w:rsidR="00000000" w:rsidDel="00000000" w:rsidP="00000000" w:rsidRDefault="00000000" w:rsidRPr="00000000" w14:paraId="0000034F">
      <w:pPr>
        <w:spacing w:after="0" w:lineRule="auto"/>
        <w:ind w:right="-144"/>
        <w:rPr>
          <w:rFonts w:ascii="Times New Roman" w:cs="Times New Roman" w:eastAsia="Times New Roman" w:hAnsi="Times New Roman"/>
        </w:rPr>
        <w:sectPr>
          <w:headerReference r:id="rId10" w:type="default"/>
          <w:footerReference r:id="rId11" w:type="default"/>
          <w:type w:val="continuous"/>
          <w:pgSz w:h="15840" w:w="12240" w:orient="portrait"/>
          <w:pgMar w:bottom="440" w:top="460" w:left="420" w:right="400" w:header="720" w:footer="720"/>
          <w:cols w:equalWidth="0" w:num="2">
            <w:col w:space="1247" w:w="5086.5"/>
            <w:col w:space="0" w:w="5086.5"/>
          </w:cols>
        </w:sectPr>
      </w:pPr>
      <w:r w:rsidDel="00000000" w:rsidR="00000000" w:rsidRPr="00000000">
        <w:rPr>
          <w:rtl w:val="0"/>
        </w:rPr>
      </w:r>
    </w:p>
    <w:p w:rsidR="00000000" w:rsidDel="00000000" w:rsidP="00000000" w:rsidRDefault="00000000" w:rsidRPr="00000000" w14:paraId="00000350">
      <w:pPr>
        <w:widowControl w:val="1"/>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#2 ­ Trauma Surgeons:</w:t>
      </w:r>
    </w:p>
    <w:p w:rsidR="00000000" w:rsidDel="00000000" w:rsidP="00000000" w:rsidRDefault="00000000" w:rsidRPr="00000000" w14:paraId="00000351">
      <w:pPr>
        <w:widowControl w:val="1"/>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Please list all surgeons currently taking trauma call:</w:t>
      </w:r>
    </w:p>
    <w:p w:rsidR="00000000" w:rsidDel="00000000" w:rsidP="00000000" w:rsidRDefault="00000000" w:rsidRPr="00000000" w14:paraId="00000352">
      <w:pPr>
        <w:widowControl w:val="1"/>
        <w:spacing w:after="0" w:line="240" w:lineRule="auto"/>
        <w:rPr>
          <w:rFonts w:ascii="Arial" w:cs="Arial" w:eastAsia="Arial" w:hAnsi="Arial"/>
          <w:sz w:val="18"/>
          <w:szCs w:val="18"/>
        </w:rPr>
      </w:pPr>
      <w:r w:rsidDel="00000000" w:rsidR="00000000" w:rsidRPr="00000000">
        <w:rPr>
          <w:rtl w:val="0"/>
        </w:rPr>
      </w:r>
    </w:p>
    <w:tbl>
      <w:tblPr>
        <w:tblStyle w:val="Table9"/>
        <w:tblW w:w="1352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2477"/>
        <w:gridCol w:w="875"/>
        <w:gridCol w:w="776"/>
        <w:gridCol w:w="664"/>
        <w:gridCol w:w="810"/>
        <w:gridCol w:w="634"/>
        <w:gridCol w:w="999"/>
        <w:gridCol w:w="924"/>
        <w:gridCol w:w="800"/>
        <w:gridCol w:w="1468"/>
        <w:gridCol w:w="769"/>
        <w:gridCol w:w="699"/>
        <w:gridCol w:w="979"/>
        <w:tblGridChange w:id="0">
          <w:tblGrid>
            <w:gridCol w:w="648"/>
            <w:gridCol w:w="2477"/>
            <w:gridCol w:w="875"/>
            <w:gridCol w:w="776"/>
            <w:gridCol w:w="664"/>
            <w:gridCol w:w="810"/>
            <w:gridCol w:w="634"/>
            <w:gridCol w:w="999"/>
            <w:gridCol w:w="924"/>
            <w:gridCol w:w="800"/>
            <w:gridCol w:w="1468"/>
            <w:gridCol w:w="769"/>
            <w:gridCol w:w="699"/>
            <w:gridCol w:w="979"/>
          </w:tblGrid>
        </w:tblGridChange>
      </w:tblGrid>
      <w:tr>
        <w:trPr>
          <w:cantSplit w:val="0"/>
          <w:tblHeader w:val="0"/>
        </w:trPr>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Name</w:t>
            </w:r>
            <w:r w:rsidDel="00000000" w:rsidR="00000000" w:rsidRPr="00000000">
              <w:rPr>
                <w:rtl w:val="0"/>
              </w:rPr>
            </w:r>
          </w:p>
        </w:tc>
        <w:tc>
          <w:tcPr>
            <w:gridSpan w:val="2"/>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Residency (where and when completed)</w:t>
            </w:r>
            <w:r w:rsidDel="00000000" w:rsidR="00000000" w:rsidRPr="00000000">
              <w:rPr>
                <w:rtl w:val="0"/>
              </w:rPr>
            </w:r>
          </w:p>
        </w:tc>
        <w:tc>
          <w:tcPr>
            <w:gridSpan w:val="2"/>
          </w:tcPr>
          <w:p w:rsidR="00000000" w:rsidDel="00000000" w:rsidP="00000000" w:rsidRDefault="00000000" w:rsidRPr="00000000" w14:paraId="00000357">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Board Certification </w:t>
            </w:r>
            <w:r w:rsidDel="00000000" w:rsidR="00000000" w:rsidRPr="00000000">
              <w:rPr>
                <w:rFonts w:ascii="Times New Roman" w:cs="Times New Roman" w:eastAsia="Times New Roman" w:hAnsi="Times New Roman"/>
                <w:b w:val="1"/>
                <w:color w:val="ff0000"/>
                <w:sz w:val="14"/>
                <w:szCs w:val="14"/>
                <w:rtl w:val="0"/>
              </w:rPr>
              <w:t xml:space="preserve">must be current, enter expiration date </w:t>
            </w:r>
            <w:r w:rsidDel="00000000" w:rsidR="00000000" w:rsidRPr="00000000">
              <w:rPr>
                <w:rFonts w:ascii="Times New Roman" w:cs="Times New Roman" w:eastAsia="Times New Roman" w:hAnsi="Times New Roman"/>
                <w:b w:val="1"/>
                <w:sz w:val="14"/>
                <w:szCs w:val="14"/>
                <w:rtl w:val="0"/>
              </w:rPr>
              <w:br w:type="textWrapping"/>
              <w:br w:type="textWrapping"/>
              <w:t xml:space="preserve">S=American Board of Surgery</w:t>
              <w:br w:type="textWrapping"/>
            </w:r>
          </w:p>
          <w:p w:rsidR="00000000" w:rsidDel="00000000" w:rsidP="00000000" w:rsidRDefault="00000000" w:rsidRPr="00000000" w14:paraId="00000358">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OS=Osteopathic Surgery</w:t>
            </w:r>
          </w:p>
          <w:p w:rsidR="00000000" w:rsidDel="00000000" w:rsidP="00000000" w:rsidRDefault="00000000" w:rsidRPr="00000000" w14:paraId="00000359">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br w:type="textWrapping"/>
              <w:t xml:space="preserve">CC=Critical Care </w:t>
              <w:br w:type="textWrapping"/>
            </w:r>
          </w:p>
          <w:p w:rsidR="00000000" w:rsidDel="00000000" w:rsidP="00000000" w:rsidRDefault="00000000" w:rsidRPr="00000000" w14:paraId="0000035A">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PS=Pediatric Surgery</w:t>
            </w:r>
          </w:p>
        </w:tc>
        <w:tc>
          <w:tcPr>
            <w:gridSpan w:val="2"/>
          </w:tcPr>
          <w:p w:rsidR="00000000" w:rsidDel="00000000" w:rsidP="00000000" w:rsidRDefault="00000000" w:rsidRPr="00000000" w14:paraId="0000035C">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ATLS</w:t>
            </w:r>
          </w:p>
          <w:p w:rsidR="00000000" w:rsidDel="00000000" w:rsidP="00000000" w:rsidRDefault="00000000" w:rsidRPr="00000000" w14:paraId="0000035D">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Instructor/Provider</w:t>
            </w:r>
          </w:p>
          <w:p w:rsidR="00000000" w:rsidDel="00000000" w:rsidP="00000000" w:rsidRDefault="00000000" w:rsidRPr="00000000" w14:paraId="0000035E">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Status &amp; Expiration</w:t>
            </w:r>
          </w:p>
          <w:p w:rsidR="00000000" w:rsidDel="00000000" w:rsidP="00000000" w:rsidRDefault="00000000" w:rsidRPr="00000000" w14:paraId="0000035F">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P=Provider</w:t>
            </w:r>
          </w:p>
          <w:p w:rsidR="00000000" w:rsidDel="00000000" w:rsidP="00000000" w:rsidRDefault="00000000" w:rsidRPr="00000000" w14:paraId="00000360">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I=Instructor</w:t>
              <w:br w:type="textWrapping"/>
            </w:r>
            <w:r w:rsidDel="00000000" w:rsidR="00000000" w:rsidRPr="00000000">
              <w:rPr>
                <w:rFonts w:ascii="Times New Roman" w:cs="Times New Roman" w:eastAsia="Times New Roman" w:hAnsi="Times New Roman"/>
                <w:b w:val="1"/>
                <w:color w:val="ff0000"/>
                <w:sz w:val="14"/>
                <w:szCs w:val="14"/>
                <w:rtl w:val="0"/>
              </w:rPr>
              <w:br w:type="textWrapping"/>
            </w:r>
            <w:r w:rsidDel="00000000" w:rsidR="00000000" w:rsidRPr="00000000">
              <w:rPr>
                <w:rFonts w:ascii="Times New Roman" w:cs="Times New Roman" w:eastAsia="Times New Roman" w:hAnsi="Times New Roman"/>
                <w:b w:val="1"/>
                <w:sz w:val="14"/>
                <w:szCs w:val="14"/>
                <w:rtl w:val="0"/>
              </w:rPr>
              <w:t xml:space="preserve">(CD 6–9) Type II / L1-3)</w:t>
            </w:r>
          </w:p>
        </w:tc>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Frequency of trauma calls per month (Days)</w:t>
            </w:r>
            <w:r w:rsidDel="00000000" w:rsidR="00000000" w:rsidRPr="00000000">
              <w:rPr>
                <w:rtl w:val="0"/>
              </w:rPr>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Number of trauma patients admitted per year</w:t>
            </w:r>
            <w:r w:rsidDel="00000000" w:rsidR="00000000" w:rsidRPr="00000000">
              <w:rPr>
                <w:rtl w:val="0"/>
              </w:rPr>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CME (external / internal trauma related)</w:t>
              <w:br w:type="textWrapping"/>
            </w:r>
            <w:r w:rsidDel="00000000" w:rsidR="00000000" w:rsidRPr="00000000">
              <w:rPr>
                <w:rFonts w:ascii="Times New Roman" w:cs="Times New Roman" w:eastAsia="Times New Roman" w:hAnsi="Times New Roman"/>
                <w:b w:val="1"/>
                <w:i w:val="0"/>
                <w:smallCaps w:val="0"/>
                <w:strike w:val="0"/>
                <w:color w:val="ff0000"/>
                <w:sz w:val="14"/>
                <w:szCs w:val="14"/>
                <w:u w:val="none"/>
                <w:shd w:fill="auto" w:val="clear"/>
                <w:vertAlign w:val="baseline"/>
                <w:rtl w:val="0"/>
              </w:rPr>
              <w:t xml:space="preserve">Not required for L3</w:t>
            </w:r>
            <w:r w:rsidDel="00000000" w:rsidR="00000000" w:rsidRPr="00000000">
              <w:rPr>
                <w:rtl w:val="0"/>
              </w:rPr>
            </w:r>
          </w:p>
        </w:tc>
        <w:tc>
          <w:tcPr>
            <w:gridSpan w:val="2"/>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Number of Operative Cases per year</w:t>
            </w:r>
            <w:r w:rsidDel="00000000" w:rsidR="00000000" w:rsidRPr="00000000">
              <w:rPr>
                <w:rtl w:val="0"/>
              </w:rPr>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Attendance at PI Meeting (&gt;50%)</w:t>
            </w: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Where</w:t>
            </w:r>
            <w:r w:rsidDel="00000000" w:rsidR="00000000" w:rsidRPr="00000000">
              <w:rPr>
                <w:rtl w:val="0"/>
              </w:rPr>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When</w:t>
            </w:r>
            <w:r w:rsidDel="00000000" w:rsidR="00000000" w:rsidRPr="00000000">
              <w:rPr>
                <w:rtl w:val="0"/>
              </w:rPr>
            </w:r>
          </w:p>
        </w:tc>
        <w:tc>
          <w:tcPr/>
          <w:p w:rsidR="00000000" w:rsidDel="00000000" w:rsidP="00000000" w:rsidRDefault="00000000" w:rsidRPr="00000000" w14:paraId="0000036C">
            <w:pPr>
              <w:ind w:right="-144"/>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Type</w:t>
            </w:r>
          </w:p>
        </w:tc>
        <w:tc>
          <w:tcPr/>
          <w:p w:rsidR="00000000" w:rsidDel="00000000" w:rsidP="00000000" w:rsidRDefault="00000000" w:rsidRPr="00000000" w14:paraId="0000036D">
            <w:pPr>
              <w:ind w:right="-144"/>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Year / Recert</w:t>
            </w:r>
          </w:p>
        </w:tc>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Status</w:t>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Expiration Date</w:t>
            </w:r>
          </w:p>
        </w:tc>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Trauma</w:t>
            </w:r>
            <w:r w:rsidDel="00000000" w:rsidR="00000000" w:rsidRPr="00000000">
              <w:rPr>
                <w:rtl w:val="0"/>
              </w:rPr>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Non-Trauma</w:t>
            </w:r>
            <w:r w:rsidDel="00000000" w:rsidR="00000000" w:rsidRPr="00000000">
              <w:rPr>
                <w:rtl w:val="0"/>
              </w:rPr>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43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3C">
      <w:pPr>
        <w:rPr>
          <w:rFonts w:ascii="Arial" w:cs="Arial" w:eastAsia="Arial" w:hAnsi="Arial"/>
          <w:sz w:val="18"/>
          <w:szCs w:val="18"/>
        </w:rPr>
      </w:pPr>
      <w:r w:rsidDel="00000000" w:rsidR="00000000" w:rsidRPr="00000000">
        <w:rPr>
          <w:rFonts w:ascii="Arial" w:cs="Arial" w:eastAsia="Arial" w:hAnsi="Arial"/>
          <w:b w:val="1"/>
          <w:sz w:val="20"/>
          <w:szCs w:val="20"/>
          <w:rtl w:val="0"/>
        </w:rPr>
        <w:t xml:space="preserve">Appendix #3 ­ Neurosurgeons</w:t>
        <w:br w:type="textWrapping"/>
      </w:r>
      <w:r w:rsidDel="00000000" w:rsidR="00000000" w:rsidRPr="00000000">
        <w:rPr>
          <w:rFonts w:ascii="Arial" w:cs="Arial" w:eastAsia="Arial" w:hAnsi="Arial"/>
          <w:i w:val="1"/>
          <w:sz w:val="18"/>
          <w:szCs w:val="18"/>
          <w:rtl w:val="0"/>
        </w:rPr>
        <w:br w:type="textWrapping"/>
      </w:r>
      <w:r w:rsidDel="00000000" w:rsidR="00000000" w:rsidRPr="00000000">
        <w:rPr>
          <w:rFonts w:ascii="Arial" w:cs="Arial" w:eastAsia="Arial" w:hAnsi="Arial"/>
          <w:sz w:val="18"/>
          <w:szCs w:val="18"/>
          <w:rtl w:val="0"/>
        </w:rPr>
        <w:t xml:space="preserve">Please list all neurosurgeons currently taking trauma call:</w:t>
      </w:r>
    </w:p>
    <w:tbl>
      <w:tblPr>
        <w:tblStyle w:val="Table10"/>
        <w:tblW w:w="144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4050"/>
        <w:gridCol w:w="2706"/>
        <w:gridCol w:w="720"/>
        <w:gridCol w:w="720"/>
        <w:gridCol w:w="780"/>
        <w:gridCol w:w="855"/>
        <w:gridCol w:w="878"/>
        <w:gridCol w:w="997"/>
        <w:gridCol w:w="1038"/>
        <w:gridCol w:w="1038"/>
        <w:tblGridChange w:id="0">
          <w:tblGrid>
            <w:gridCol w:w="648"/>
            <w:gridCol w:w="4050"/>
            <w:gridCol w:w="2706"/>
            <w:gridCol w:w="720"/>
            <w:gridCol w:w="720"/>
            <w:gridCol w:w="780"/>
            <w:gridCol w:w="855"/>
            <w:gridCol w:w="878"/>
            <w:gridCol w:w="997"/>
            <w:gridCol w:w="1038"/>
            <w:gridCol w:w="1038"/>
          </w:tblGrid>
        </w:tblGridChange>
      </w:tblGrid>
      <w:tr>
        <w:trPr>
          <w:cantSplit w:val="0"/>
          <w:tblHeader w:val="0"/>
        </w:trPr>
        <w:tc>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Name</w:t>
            </w:r>
          </w:p>
        </w:tc>
        <w:tc>
          <w:tcPr>
            <w:gridSpan w:val="2"/>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Residency</w:t>
              <w:br w:type="textWrapping"/>
              <w:br w:type="textWrapping"/>
              <w:t xml:space="preserve">(where and when completed)</w:t>
            </w:r>
          </w:p>
        </w:tc>
        <w:tc>
          <w:tcPr>
            <w:gridSpan w:val="2"/>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Board Certification </w:t>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must be current, enter expiration date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br w:type="textWrapping"/>
              <w:br w:type="textWrapping"/>
              <w:t xml:space="preserve">NS who have trained outside of the U.S. and Canada, must apply for the "Alternate Pathway". Please contact the VRC office before submitting.</w:t>
            </w:r>
          </w:p>
        </w:tc>
        <w:tc>
          <w:tcPr>
            <w:gridSpan w:val="2"/>
          </w:tcPr>
          <w:p w:rsidR="00000000" w:rsidDel="00000000" w:rsidP="00000000" w:rsidRDefault="00000000" w:rsidRPr="00000000" w14:paraId="00000443">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444">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445">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44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44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Frequency of trauma calls per month</w:t>
              <w:br w:type="textWrapping"/>
              <w:t xml:space="preserve">(Days)</w:t>
            </w:r>
          </w:p>
        </w:tc>
        <w:tc>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Number of Trauma Craniotomies per year</w:t>
            </w:r>
          </w:p>
        </w:tc>
        <w:tc>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CME (external / internal trauma related)</w:t>
              <w:br w:type="textWrapping"/>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Not required for L3</w:t>
            </w: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Where</w:t>
            </w:r>
          </w:p>
        </w:tc>
        <w:tc>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w:t>
            </w:r>
          </w:p>
        </w:tc>
        <w:tc>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Type</w:t>
            </w:r>
          </w:p>
        </w:tc>
        <w:tc>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Year / Recert</w:t>
            </w:r>
          </w:p>
        </w:tc>
        <w:tc>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Status</w:t>
            </w:r>
          </w:p>
        </w:tc>
        <w:tc>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Expiration Date</w:t>
            </w:r>
          </w:p>
        </w:tc>
        <w:tc>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sectPr>
          <w:footerReference r:id="rId12" w:type="default"/>
          <w:type w:val="nextPage"/>
          <w:pgSz w:h="12240" w:w="15840" w:orient="landscape"/>
          <w:pgMar w:bottom="1440" w:top="1440" w:left="1440" w:right="994" w:header="720" w:footer="374"/>
        </w:sectPr>
      </w:pPr>
      <w:r w:rsidDel="00000000" w:rsidR="00000000" w:rsidRPr="00000000">
        <w:rPr>
          <w:rtl w:val="0"/>
        </w:rPr>
      </w:r>
    </w:p>
    <w:p w:rsidR="00000000" w:rsidDel="00000000" w:rsidP="00000000" w:rsidRDefault="00000000" w:rsidRPr="00000000" w14:paraId="000004C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#4 ­ Orthopaedic Liaison to the Trauma Program</w:t>
      </w:r>
    </w:p>
    <w:p w:rsidR="00000000" w:rsidDel="00000000" w:rsidP="00000000" w:rsidRDefault="00000000" w:rsidRPr="00000000" w14:paraId="000004C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br w:type="textWrapping"/>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First:                         Last: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4C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4C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Graduated:</w:t>
        <w:br w:type="textWrapping"/>
      </w:r>
    </w:p>
    <w:p w:rsidR="00000000" w:rsidDel="00000000" w:rsidP="00000000" w:rsidRDefault="00000000" w:rsidRPr="00000000" w14:paraId="000004C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graduate training institution (residency):</w:t>
      </w:r>
    </w:p>
    <w:p w:rsidR="00000000" w:rsidDel="00000000" w:rsidP="00000000" w:rsidRDefault="00000000" w:rsidRPr="00000000" w14:paraId="000004C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br w:type="textWrapping"/>
      </w:r>
    </w:p>
    <w:p w:rsidR="00000000" w:rsidDel="00000000" w:rsidP="00000000" w:rsidRDefault="00000000" w:rsidRPr="00000000" w14:paraId="000004C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Type of Fellowship:</w:t>
      </w:r>
    </w:p>
    <w:p w:rsidR="00000000" w:rsidDel="00000000" w:rsidP="00000000" w:rsidRDefault="00000000" w:rsidRPr="00000000" w14:paraId="000004CE">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br w:type="textWrapping"/>
      </w:r>
    </w:p>
    <w:p w:rsidR="00000000" w:rsidDel="00000000" w:rsidP="00000000" w:rsidRDefault="00000000" w:rsidRPr="00000000" w14:paraId="000004C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(Yes/No)</w:t>
      </w:r>
    </w:p>
    <w:p w:rsidR="00000000" w:rsidDel="00000000" w:rsidP="00000000" w:rsidRDefault="00000000" w:rsidRPr="00000000" w14:paraId="000004D0">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br w:type="textWrapping"/>
      </w:r>
    </w:p>
    <w:p w:rsidR="00000000" w:rsidDel="00000000" w:rsidP="00000000" w:rsidRDefault="00000000" w:rsidRPr="00000000" w14:paraId="000004D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Ever ATLS certified? (Yes/No)</w:t>
        <w:br w:type="textWrapping"/>
        <w:t xml:space="preserve">ATLS Level:</w:t>
      </w:r>
    </w:p>
    <w:p w:rsidR="00000000" w:rsidDel="00000000" w:rsidP="00000000" w:rsidRDefault="00000000" w:rsidRPr="00000000" w14:paraId="000004D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900"/>
        </w:tabs>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4D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900"/>
        </w:tabs>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4D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900"/>
        </w:tabs>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p w:rsidR="00000000" w:rsidDel="00000000" w:rsidP="00000000" w:rsidRDefault="00000000" w:rsidRPr="00000000" w14:paraId="000004D5">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D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FACS: (Yes/No)</w:t>
        <w:br w:type="textWrapping"/>
      </w:r>
    </w:p>
    <w:p w:rsidR="00000000" w:rsidDel="00000000" w:rsidP="00000000" w:rsidRDefault="00000000" w:rsidRPr="00000000" w14:paraId="000004D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Trauma-related Societal Memberships (check all that apply)</w:t>
      </w:r>
    </w:p>
    <w:p w:rsidR="00000000" w:rsidDel="00000000" w:rsidP="00000000" w:rsidRDefault="00000000" w:rsidRPr="00000000" w14:paraId="000004D8">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Orthopaedic Trauma Association (OTA)</w:t>
      </w:r>
    </w:p>
    <w:p w:rsidR="00000000" w:rsidDel="00000000" w:rsidP="00000000" w:rsidRDefault="00000000" w:rsidRPr="00000000" w14:paraId="000004D9">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American Academy of Orthopaedic Surgery (AAOS)</w:t>
      </w:r>
    </w:p>
    <w:p w:rsidR="00000000" w:rsidDel="00000000" w:rsidP="00000000" w:rsidRDefault="00000000" w:rsidRPr="00000000" w14:paraId="000004DA">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w:t>
      </w:r>
    </w:p>
    <w:p w:rsidR="00000000" w:rsidDel="00000000" w:rsidP="00000000" w:rsidRDefault="00000000" w:rsidRPr="00000000" w14:paraId="000004DB">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spacing w:after="0" w:before="0" w:line="276" w:lineRule="auto"/>
        <w:ind w:left="2880" w:right="0" w:hanging="18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‘Other’ list the societal memberships:</w:t>
        <w:br w:type="textWrapping"/>
      </w:r>
    </w:p>
    <w:p w:rsidR="00000000" w:rsidDel="00000000" w:rsidP="00000000" w:rsidRDefault="00000000" w:rsidRPr="00000000" w14:paraId="000004D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 CME - External (within the last 3 years):</w:t>
      </w:r>
    </w:p>
    <w:p w:rsidR="00000000" w:rsidDel="00000000" w:rsidP="00000000" w:rsidRDefault="00000000" w:rsidRPr="00000000" w14:paraId="000004DD">
      <w:pPr>
        <w:spacing w:after="0" w:before="33" w:line="240" w:lineRule="auto"/>
        <w:ind w:left="480" w:right="-20" w:firstLine="0"/>
        <w:rPr>
          <w:rFonts w:ascii="Arial" w:cs="Arial" w:eastAsia="Arial" w:hAnsi="Arial"/>
          <w:b w:val="1"/>
        </w:rPr>
      </w:pPr>
      <w:r w:rsidDel="00000000" w:rsidR="00000000" w:rsidRPr="00000000">
        <w:rPr>
          <w:rtl w:val="0"/>
        </w:rPr>
      </w:r>
    </w:p>
    <w:p w:rsidR="00000000" w:rsidDel="00000000" w:rsidP="00000000" w:rsidRDefault="00000000" w:rsidRPr="00000000" w14:paraId="000004D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DF">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0">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1">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2">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3">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4">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5">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6">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7">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8">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nextPage"/>
          <w:pgSz w:h="15840" w:w="12240" w:orient="portrait"/>
          <w:pgMar w:bottom="994" w:top="1440" w:left="1440" w:right="1440" w:header="720" w:footer="374"/>
        </w:sect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#5 ­ Orthopaedic Surgeons</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list all orthopaedic surgeons taking trauma call and / or those who have completed an Orthopaedic Trauma Fellowship (OTA)</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1"/>
        <w:tblW w:w="135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720"/>
        <w:gridCol w:w="810"/>
        <w:gridCol w:w="1350"/>
        <w:gridCol w:w="90"/>
        <w:gridCol w:w="900"/>
        <w:gridCol w:w="2250"/>
        <w:gridCol w:w="810"/>
        <w:gridCol w:w="1080"/>
        <w:gridCol w:w="1350"/>
        <w:gridCol w:w="1350"/>
        <w:gridCol w:w="720"/>
        <w:gridCol w:w="687"/>
        <w:gridCol w:w="688"/>
        <w:tblGridChange w:id="0">
          <w:tblGrid>
            <w:gridCol w:w="738"/>
            <w:gridCol w:w="720"/>
            <w:gridCol w:w="810"/>
            <w:gridCol w:w="1350"/>
            <w:gridCol w:w="90"/>
            <w:gridCol w:w="900"/>
            <w:gridCol w:w="2250"/>
            <w:gridCol w:w="810"/>
            <w:gridCol w:w="1080"/>
            <w:gridCol w:w="1350"/>
            <w:gridCol w:w="1350"/>
            <w:gridCol w:w="720"/>
            <w:gridCol w:w="687"/>
            <w:gridCol w:w="688"/>
          </w:tblGrid>
        </w:tblGridChange>
      </w:tblGrid>
      <w:tr>
        <w:trPr>
          <w:cantSplit w:val="0"/>
          <w:tblHeader w:val="0"/>
        </w:trPr>
        <w:tc>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Name</w:t>
            </w:r>
          </w:p>
        </w:tc>
        <w:tc>
          <w:tcPr>
            <w:gridSpan w:val="2"/>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Residency</w:t>
              <w:br w:type="textWrapping"/>
              <w:br w:type="textWrapping"/>
              <w:t xml:space="preserve">(where and when completed)</w:t>
            </w:r>
          </w:p>
        </w:tc>
        <w:tc>
          <w:tcPr>
            <w:gridSpan w:val="3"/>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ff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Board Certification </w:t>
              <w:br w:type="textWrapping"/>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must be current, enter expiration date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t xml:space="preserve">OS who have trained outside of the U.S. and Canada, must apply for the "Alternate Pathway". Please contact the VRC office before submitting.</w:t>
            </w:r>
            <w:r w:rsidDel="00000000" w:rsidR="00000000" w:rsidRPr="00000000">
              <w:rPr>
                <w:rtl w:val="0"/>
              </w:rPr>
            </w:r>
          </w:p>
        </w:tc>
        <w:tc>
          <w:tcPr>
            <w:gridSpan w:val="2"/>
          </w:tcPr>
          <w:p w:rsidR="00000000" w:rsidDel="00000000" w:rsidP="00000000" w:rsidRDefault="00000000" w:rsidRPr="00000000" w14:paraId="000004F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4FB">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4F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4FD">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4F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Frequency of trauma calls per month</w:t>
              <w:br w:type="textWrapping"/>
              <w:t xml:space="preserve">(Days)</w:t>
            </w:r>
          </w:p>
        </w:tc>
        <w:tc>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CME (external / internal trauma related)</w:t>
              <w:br w:type="textWrapping"/>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Not required for L3</w:t>
            </w:r>
            <w:r w:rsidDel="00000000" w:rsidR="00000000" w:rsidRPr="00000000">
              <w:rPr>
                <w:rtl w:val="0"/>
              </w:rPr>
            </w:r>
          </w:p>
        </w:tc>
        <w:tc>
          <w:tcPr>
            <w:gridSpan w:val="3"/>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OTA Fellowship</w:t>
            </w:r>
          </w:p>
        </w:tc>
      </w:tr>
      <w:tr>
        <w:trPr>
          <w:cantSplit w:val="0"/>
          <w:tblHeader w:val="0"/>
        </w:trPr>
        <w:tc>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Where</w:t>
            </w:r>
          </w:p>
        </w:tc>
        <w:tc>
          <w:tcPr>
            <w:gridSpan w:val="2"/>
          </w:tcPr>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w:t>
            </w:r>
          </w:p>
        </w:tc>
        <w:tc>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Type</w:t>
            </w:r>
          </w:p>
        </w:tc>
        <w:tc>
          <w:tcPr/>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Year /</w:t>
              <w:br w:type="textWrapping"/>
              <w:t xml:space="preserve"> Recertified </w:t>
            </w:r>
          </w:p>
        </w:tc>
        <w:tc>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Status</w:t>
            </w:r>
          </w:p>
        </w:tc>
        <w:tc>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Expiration Date</w:t>
            </w:r>
          </w:p>
        </w:tc>
        <w:tc>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Where*</w:t>
            </w:r>
          </w:p>
        </w:tc>
        <w:tc>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w:t>
            </w:r>
          </w:p>
        </w:tc>
        <w:tc>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Length</w:t>
            </w:r>
          </w:p>
        </w:tc>
      </w:tr>
      <w:tr>
        <w:trPr>
          <w:cantSplit w:val="0"/>
          <w:trHeight w:val="360" w:hRule="atLeast"/>
          <w:tblHeader w:val="0"/>
        </w:trPr>
        <w:tc>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9F">
      <w:pPr>
        <w:spacing w:after="0" w:before="33" w:line="240" w:lineRule="auto"/>
        <w:ind w:left="480" w:right="-20" w:firstLine="0"/>
        <w:rPr>
          <w:rFonts w:ascii="Arial" w:cs="Arial" w:eastAsia="Arial" w:hAnsi="Arial"/>
          <w:b w:val="1"/>
          <w:sz w:val="20"/>
          <w:szCs w:val="20"/>
        </w:rPr>
        <w:sectPr>
          <w:type w:val="nextPage"/>
          <w:pgSz w:h="12240" w:w="15840" w:orient="landscape"/>
          <w:pgMar w:bottom="1440" w:top="1440" w:left="1440" w:right="994" w:header="720" w:footer="374"/>
        </w:sectPr>
      </w:pPr>
      <w:r w:rsidDel="00000000" w:rsidR="00000000" w:rsidRPr="00000000">
        <w:rPr>
          <w:rtl w:val="0"/>
        </w:rPr>
      </w:r>
    </w:p>
    <w:p w:rsidR="00000000" w:rsidDel="00000000" w:rsidP="00000000" w:rsidRDefault="00000000" w:rsidRPr="00000000" w14:paraId="000005A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#6 ­ Emergency Medicine Liaison to the Trauma Program</w:t>
      </w:r>
      <w:r w:rsidDel="00000000" w:rsidR="00000000" w:rsidRPr="00000000">
        <w:rPr>
          <w:rtl w:val="0"/>
        </w:rPr>
      </w:r>
    </w:p>
    <w:p w:rsidR="00000000" w:rsidDel="00000000" w:rsidP="00000000" w:rsidRDefault="00000000" w:rsidRPr="00000000" w14:paraId="000005A1">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5A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br w:type="textWrapping"/>
        <w:t xml:space="preserve">                     First:                      Last:</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5A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Graduated:</w:t>
        <w:br w:type="textWrapping"/>
      </w:r>
    </w:p>
    <w:p w:rsidR="00000000" w:rsidDel="00000000" w:rsidP="00000000" w:rsidRDefault="00000000" w:rsidRPr="00000000" w14:paraId="000005A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graduate training institution (residency):</w:t>
      </w:r>
    </w:p>
    <w:p w:rsidR="00000000" w:rsidDel="00000000" w:rsidP="00000000" w:rsidRDefault="00000000" w:rsidRPr="00000000" w14:paraId="000005A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r>
    </w:p>
    <w:p w:rsidR="00000000" w:rsidDel="00000000" w:rsidP="00000000" w:rsidRDefault="00000000" w:rsidRPr="00000000" w14:paraId="000005A8">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in Emergency Medicine: (Yes/No)</w:t>
      </w:r>
    </w:p>
    <w:p w:rsidR="00000000" w:rsidDel="00000000" w:rsidP="00000000" w:rsidRDefault="00000000" w:rsidRPr="00000000" w14:paraId="000005A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br w:type="textWrapping"/>
      </w:r>
    </w:p>
    <w:p w:rsidR="00000000" w:rsidDel="00000000" w:rsidP="00000000" w:rsidRDefault="00000000" w:rsidRPr="00000000" w14:paraId="000005A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Ever ATLS certified? (Yes/No)</w:t>
        <w:br w:type="textWrapping"/>
        <w:t xml:space="preserve"> ATLS Level:</w:t>
      </w:r>
    </w:p>
    <w:p w:rsidR="00000000" w:rsidDel="00000000" w:rsidP="00000000" w:rsidRDefault="00000000" w:rsidRPr="00000000" w14:paraId="000005A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5A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5A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p w:rsidR="00000000" w:rsidDel="00000000" w:rsidP="00000000" w:rsidRDefault="00000000" w:rsidRPr="00000000" w14:paraId="000005AF">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in Other Specialty: (Yes/No)</w:t>
      </w:r>
    </w:p>
    <w:p w:rsidR="00000000" w:rsidDel="00000000" w:rsidP="00000000" w:rsidRDefault="00000000" w:rsidRPr="00000000" w14:paraId="000005B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please specify:</w:t>
      </w:r>
    </w:p>
    <w:p w:rsidR="00000000" w:rsidDel="00000000" w:rsidP="00000000" w:rsidRDefault="00000000" w:rsidRPr="00000000" w14:paraId="000005B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of current certification:</w:t>
      </w:r>
    </w:p>
    <w:p w:rsidR="00000000" w:rsidDel="00000000" w:rsidP="00000000" w:rsidRDefault="00000000" w:rsidRPr="00000000" w14:paraId="000005B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Current ATLS: (Yes/No)</w:t>
      </w:r>
    </w:p>
    <w:p w:rsidR="00000000" w:rsidDel="00000000" w:rsidP="00000000" w:rsidRDefault="00000000" w:rsidRPr="00000000" w14:paraId="000005B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ATLS Level</w:t>
      </w:r>
    </w:p>
    <w:p w:rsidR="00000000" w:rsidDel="00000000" w:rsidP="00000000" w:rsidRDefault="00000000" w:rsidRPr="00000000" w14:paraId="000005B5">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5B6">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5B7">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p w:rsidR="00000000" w:rsidDel="00000000" w:rsidP="00000000" w:rsidRDefault="00000000" w:rsidRPr="00000000" w14:paraId="000005B8">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 CME - External (within the last 3 years):</w:t>
      </w:r>
    </w:p>
    <w:p w:rsidR="00000000" w:rsidDel="00000000" w:rsidP="00000000" w:rsidRDefault="00000000" w:rsidRPr="00000000" w14:paraId="000005B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B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B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B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B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BF">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0">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1">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2">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3">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4">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5">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6">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7">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8">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D">
      <w:pPr>
        <w:spacing w:after="0" w:before="33" w:line="240" w:lineRule="auto"/>
        <w:ind w:left="480" w:right="-20" w:firstLine="0"/>
        <w:rPr>
          <w:rFonts w:ascii="Arial" w:cs="Arial" w:eastAsia="Arial" w:hAnsi="Arial"/>
          <w:b w:val="1"/>
          <w:sz w:val="20"/>
          <w:szCs w:val="20"/>
        </w:rPr>
        <w:sectPr>
          <w:type w:val="nextPage"/>
          <w:pgSz w:h="15840" w:w="12240" w:orient="portrait"/>
          <w:pgMar w:bottom="994" w:top="1440" w:left="1440" w:right="1440" w:header="720" w:footer="374"/>
        </w:sectPr>
      </w:pP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#7 ­ Emergency Medicine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list all emergency department physicians on the trauma panel </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2"/>
        <w:tblW w:w="130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
        <w:gridCol w:w="1304"/>
        <w:gridCol w:w="799"/>
        <w:gridCol w:w="1389"/>
        <w:gridCol w:w="709"/>
        <w:gridCol w:w="4098"/>
        <w:gridCol w:w="1006"/>
        <w:gridCol w:w="839"/>
        <w:gridCol w:w="762"/>
        <w:gridCol w:w="720"/>
        <w:gridCol w:w="800"/>
        <w:tblGridChange w:id="0">
          <w:tblGrid>
            <w:gridCol w:w="642"/>
            <w:gridCol w:w="1304"/>
            <w:gridCol w:w="799"/>
            <w:gridCol w:w="1389"/>
            <w:gridCol w:w="709"/>
            <w:gridCol w:w="4098"/>
            <w:gridCol w:w="1006"/>
            <w:gridCol w:w="839"/>
            <w:gridCol w:w="762"/>
            <w:gridCol w:w="720"/>
            <w:gridCol w:w="800"/>
          </w:tblGrid>
        </w:tblGridChange>
      </w:tblGrid>
      <w:tr>
        <w:trPr>
          <w:cantSplit w:val="0"/>
          <w:tblHeader w:val="0"/>
        </w:trPr>
        <w:tc>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p>
        </w:tc>
        <w:tc>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Name</w:t>
            </w:r>
          </w:p>
        </w:tc>
        <w:tc>
          <w:tcPr>
            <w:gridSpan w:val="2"/>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Residency</w:t>
              <w:br w:type="textWrapping"/>
              <w:br w:type="textWrapping"/>
              <w:t xml:space="preserve">(where and when completed)</w:t>
            </w:r>
          </w:p>
        </w:tc>
        <w:tc>
          <w:tcPr>
            <w:gridSpan w:val="2"/>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Board Certification </w:t>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must be current, enter expiration date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br w:type="textWrapping"/>
              <w:br w:type="textWrapping"/>
              <w:t xml:space="preserve">EM Physicians who have trained outside of the U.S. and Canada, must apply for the "Alternate Pathway". Please contact the VRC office before submitting.</w:t>
            </w:r>
          </w:p>
        </w:tc>
        <w:tc>
          <w:tcPr>
            <w:gridSpan w:val="2"/>
          </w:tcPr>
          <w:p w:rsidR="00000000" w:rsidDel="00000000" w:rsidP="00000000" w:rsidRDefault="00000000" w:rsidRPr="00000000" w14:paraId="000005D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5D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5D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5D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5D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Number of shifts per month</w:t>
            </w:r>
          </w:p>
        </w:tc>
        <w:tc>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Length of shifts</w:t>
            </w:r>
          </w:p>
        </w:tc>
        <w:tc>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CME (external / internal trauma related)</w:t>
            </w:r>
          </w:p>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Not required for L3</w:t>
            </w:r>
            <w:r w:rsidDel="00000000" w:rsidR="00000000" w:rsidRPr="00000000">
              <w:rPr>
                <w:rtl w:val="0"/>
              </w:rPr>
            </w:r>
          </w:p>
        </w:tc>
      </w:tr>
      <w:tr>
        <w:trPr>
          <w:cantSplit w:val="0"/>
          <w:tblHeader w:val="0"/>
        </w:trPr>
        <w:tc>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Where</w:t>
            </w:r>
          </w:p>
        </w:tc>
        <w:tc>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w:t>
            </w:r>
          </w:p>
        </w:tc>
        <w:tc>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Type</w:t>
            </w:r>
          </w:p>
        </w:tc>
        <w:tc>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Year /</w:t>
              <w:br w:type="textWrapping"/>
              <w:t xml:space="preserve">Recert</w:t>
            </w:r>
          </w:p>
        </w:tc>
        <w:tc>
          <w:tcPr/>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Status</w:t>
            </w:r>
          </w:p>
        </w:tc>
        <w:tc>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Expiration Date</w:t>
            </w:r>
          </w:p>
        </w:tc>
        <w:tc>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59">
      <w:pPr>
        <w:spacing w:after="0" w:before="33" w:line="240" w:lineRule="auto"/>
        <w:ind w:left="480" w:right="-20" w:firstLine="0"/>
        <w:rPr>
          <w:rFonts w:ascii="Arial" w:cs="Arial" w:eastAsia="Arial" w:hAnsi="Arial"/>
          <w:b w:val="1"/>
          <w:sz w:val="20"/>
          <w:szCs w:val="20"/>
        </w:rPr>
        <w:sectPr>
          <w:type w:val="nextPage"/>
          <w:pgSz w:h="12240" w:w="15840" w:orient="landscape"/>
          <w:pgMar w:bottom="1440" w:top="1440" w:left="1440" w:right="994" w:header="720" w:footer="374"/>
        </w:sectPr>
      </w:pPr>
      <w:r w:rsidDel="00000000" w:rsidR="00000000" w:rsidRPr="00000000">
        <w:rPr>
          <w:rtl w:val="0"/>
        </w:rPr>
      </w:r>
    </w:p>
    <w:p w:rsidR="00000000" w:rsidDel="00000000" w:rsidP="00000000" w:rsidRDefault="00000000" w:rsidRPr="00000000" w14:paraId="0000065A">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#8 ­ Anesthesiologist Liaison to the Trauma Program</w:t>
      </w:r>
      <w:r w:rsidDel="00000000" w:rsidR="00000000" w:rsidRPr="00000000">
        <w:rPr>
          <w:rtl w:val="0"/>
        </w:rPr>
      </w:r>
    </w:p>
    <w:p w:rsidR="00000000" w:rsidDel="00000000" w:rsidP="00000000" w:rsidRDefault="00000000" w:rsidRPr="00000000" w14:paraId="0000065B">
      <w:pPr>
        <w:spacing w:after="0" w:before="4" w:line="280" w:lineRule="auto"/>
        <w:ind w:left="360" w:firstLine="0"/>
        <w:rPr>
          <w:sz w:val="28"/>
          <w:szCs w:val="28"/>
        </w:rPr>
      </w:pPr>
      <w:r w:rsidDel="00000000" w:rsidR="00000000" w:rsidRPr="00000000">
        <w:rPr>
          <w:rtl w:val="0"/>
        </w:rPr>
      </w:r>
    </w:p>
    <w:p w:rsidR="00000000" w:rsidDel="00000000" w:rsidP="00000000" w:rsidRDefault="00000000" w:rsidRPr="00000000" w14:paraId="0000065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Fist:                           Last:</w:t>
        <w:br w:type="textWrapping"/>
      </w:r>
    </w:p>
    <w:p w:rsidR="00000000" w:rsidDel="00000000" w:rsidP="00000000" w:rsidRDefault="00000000" w:rsidRPr="00000000" w14:paraId="0000065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65F">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Graduated:</w:t>
        <w:br w:type="textWrapping"/>
      </w:r>
    </w:p>
    <w:p w:rsidR="00000000" w:rsidDel="00000000" w:rsidP="00000000" w:rsidRDefault="00000000" w:rsidRPr="00000000" w14:paraId="0000066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graduate training institution (residency):</w:t>
      </w:r>
    </w:p>
    <w:p w:rsidR="00000000" w:rsidDel="00000000" w:rsidP="00000000" w:rsidRDefault="00000000" w:rsidRPr="00000000" w14:paraId="00000661">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r>
    </w:p>
    <w:p w:rsidR="00000000" w:rsidDel="00000000" w:rsidP="00000000" w:rsidRDefault="00000000" w:rsidRPr="00000000" w14:paraId="00000662">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Fellowship:</w:t>
      </w:r>
    </w:p>
    <w:p w:rsidR="00000000" w:rsidDel="00000000" w:rsidP="00000000" w:rsidRDefault="00000000" w:rsidRPr="00000000" w14:paraId="00000664">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br w:type="textWrapping"/>
      </w:r>
    </w:p>
    <w:p w:rsidR="00000000" w:rsidDel="00000000" w:rsidP="00000000" w:rsidRDefault="00000000" w:rsidRPr="00000000" w14:paraId="0000066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by the American Board of Anesthesiology: (Yes/No) </w:t>
      </w:r>
    </w:p>
    <w:p w:rsidR="00000000" w:rsidDel="00000000" w:rsidP="00000000" w:rsidRDefault="00000000" w:rsidRPr="00000000" w14:paraId="00000666">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br w:type="textWrapping"/>
      </w:r>
    </w:p>
    <w:p w:rsidR="00000000" w:rsidDel="00000000" w:rsidP="00000000" w:rsidRDefault="00000000" w:rsidRPr="00000000" w14:paraId="0000066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Ever ATLS certified? (Yes/No)</w:t>
      </w:r>
    </w:p>
    <w:p w:rsidR="00000000" w:rsidDel="00000000" w:rsidP="00000000" w:rsidRDefault="00000000" w:rsidRPr="00000000" w14:paraId="00000668">
      <w:pPr>
        <w:spacing w:after="0" w:lineRule="auto"/>
        <w:ind w:left="108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ATLS Level:</w:t>
      </w:r>
    </w:p>
    <w:p w:rsidR="00000000" w:rsidDel="00000000" w:rsidP="00000000" w:rsidRDefault="00000000" w:rsidRPr="00000000" w14:paraId="0000066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66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66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p w:rsidR="00000000" w:rsidDel="00000000" w:rsidP="00000000" w:rsidRDefault="00000000" w:rsidRPr="00000000" w14:paraId="0000066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6D">
      <w:pPr>
        <w:spacing w:after="0" w:lineRule="auto"/>
        <w:ind w:left="36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66E">
      <w:pPr>
        <w:spacing w:after="0" w:lineRule="auto"/>
        <w:rPr/>
      </w:pPr>
      <w:r w:rsidDel="00000000" w:rsidR="00000000" w:rsidRPr="00000000">
        <w:rPr>
          <w:rtl w:val="0"/>
        </w:rPr>
      </w:r>
    </w:p>
    <w:p w:rsidR="00000000" w:rsidDel="00000000" w:rsidP="00000000" w:rsidRDefault="00000000" w:rsidRPr="00000000" w14:paraId="0000066F">
      <w:pPr>
        <w:spacing w:after="0" w:lineRule="auto"/>
        <w:rPr/>
      </w:pPr>
      <w:r w:rsidDel="00000000" w:rsidR="00000000" w:rsidRPr="00000000">
        <w:rPr>
          <w:rtl w:val="0"/>
        </w:rPr>
      </w:r>
    </w:p>
    <w:p w:rsidR="00000000" w:rsidDel="00000000" w:rsidP="00000000" w:rsidRDefault="00000000" w:rsidRPr="00000000" w14:paraId="00000670">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5">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E">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7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0">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5">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#9 – PIPS Committee- </w:t>
      </w:r>
      <w:r w:rsidDel="00000000" w:rsidR="00000000" w:rsidRPr="00000000">
        <w:rPr>
          <w:rFonts w:ascii="Arial" w:cs="Arial" w:eastAsia="Arial" w:hAnsi="Arial"/>
          <w:b w:val="1"/>
          <w:sz w:val="18"/>
          <w:szCs w:val="18"/>
          <w:rtl w:val="0"/>
        </w:rPr>
        <w:t xml:space="preserve">MULTIDISCPLINARY TRAUMA PEER REVIEW </w:t>
      </w:r>
      <w:r w:rsidDel="00000000" w:rsidR="00000000" w:rsidRPr="00000000">
        <w:rPr>
          <w:rtl w:val="0"/>
        </w:rPr>
      </w:r>
    </w:p>
    <w:p w:rsidR="00000000" w:rsidDel="00000000" w:rsidP="00000000" w:rsidRDefault="00000000" w:rsidRPr="00000000" w14:paraId="0000068D">
      <w:pPr>
        <w:tabs>
          <w:tab w:val="right" w:pos="1500"/>
          <w:tab w:val="right" w:pos="2880"/>
        </w:tabs>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68E">
      <w:pPr>
        <w:tabs>
          <w:tab w:val="right" w:pos="1500"/>
          <w:tab w:val="right" w:pos="2880"/>
        </w:tabs>
        <w:spacing w:after="0" w:line="240" w:lineRule="auto"/>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68F">
      <w:pPr>
        <w:tabs>
          <w:tab w:val="right" w:pos="1500"/>
          <w:tab w:val="right" w:pos="2880"/>
        </w:tabs>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Performance Improvement and Patient Safety (PIPS) COMMITTEES</w:t>
      </w:r>
    </w:p>
    <w:p w:rsidR="00000000" w:rsidDel="00000000" w:rsidP="00000000" w:rsidRDefault="00000000" w:rsidRPr="00000000" w14:paraId="00000690">
      <w:pPr>
        <w:tabs>
          <w:tab w:val="right" w:pos="1500"/>
          <w:tab w:val="right" w:pos="2880"/>
        </w:tabs>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br w:type="textWrapping"/>
        <w:t xml:space="preserve">MULTIDISCIPLINARY TRAUMA PEER REVIEW</w:t>
      </w:r>
    </w:p>
    <w:p w:rsidR="00000000" w:rsidDel="00000000" w:rsidP="00000000" w:rsidRDefault="00000000" w:rsidRPr="00000000" w14:paraId="00000691">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r>
      <w:r w:rsidDel="00000000" w:rsidR="00000000" w:rsidRPr="00000000">
        <w:rPr>
          <w:rFonts w:ascii="Arial" w:cs="Arial" w:eastAsia="Arial" w:hAnsi="Arial"/>
          <w:color w:val="000000"/>
          <w:sz w:val="18"/>
          <w:szCs w:val="18"/>
          <w:rtl w:val="0"/>
        </w:rPr>
        <w:t xml:space="preserve">The hospital’s Multidisciplinary Trauma Peer Review </w:t>
      </w:r>
      <w:r w:rsidDel="00000000" w:rsidR="00000000" w:rsidRPr="00000000">
        <w:rPr>
          <w:rFonts w:ascii="Arial" w:cs="Arial" w:eastAsia="Arial" w:hAnsi="Arial"/>
          <w:sz w:val="18"/>
          <w:szCs w:val="18"/>
          <w:rtl w:val="0"/>
        </w:rPr>
        <w:t xml:space="preserve">Committee improves</w:t>
      </w:r>
      <w:r w:rsidDel="00000000" w:rsidR="00000000" w:rsidRPr="00000000">
        <w:rPr>
          <w:rFonts w:ascii="Arial" w:cs="Arial" w:eastAsia="Arial" w:hAnsi="Arial"/>
          <w:color w:val="000000"/>
          <w:sz w:val="18"/>
          <w:szCs w:val="18"/>
          <w:rtl w:val="0"/>
        </w:rPr>
        <w:t xml:space="preserve"> trauma care by reviewing selected deaths, complications, and sentinel events with objective identification of issues and appropriate responses (CD5.18, CD5.19, CD5.20, and CD5.21)</w:t>
      </w:r>
    </w:p>
    <w:p w:rsidR="00000000" w:rsidDel="00000000" w:rsidP="00000000" w:rsidRDefault="00000000" w:rsidRPr="00000000" w14:paraId="000006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Committee: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is the purpose of the committee? Multidisciplinary Peer Review</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 Title of Chairperson:</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How often does this committee meet?</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Attendance of specialty panel members:</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sz w:val="18"/>
          <w:szCs w:val="18"/>
        </w:rPr>
      </w:pPr>
      <w:r w:rsidDel="00000000" w:rsidR="00000000" w:rsidRPr="00000000">
        <w:rPr>
          <w:rtl w:val="0"/>
        </w:rPr>
      </w:r>
    </w:p>
    <w:tbl>
      <w:tblPr>
        <w:tblStyle w:val="Table13"/>
        <w:tblW w:w="7442.0" w:type="dxa"/>
        <w:jc w:val="left"/>
        <w:tblInd w:w="1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1"/>
        <w:gridCol w:w="4281"/>
        <w:tblGridChange w:id="0">
          <w:tblGrid>
            <w:gridCol w:w="3161"/>
            <w:gridCol w:w="4281"/>
          </w:tblGrid>
        </w:tblGridChange>
      </w:tblGrid>
      <w:tr>
        <w:trPr>
          <w:cantSplit w:val="0"/>
          <w:trHeight w:val="288" w:hRule="atLeast"/>
          <w:tblHeader w:val="0"/>
        </w:trPr>
        <w:tc>
          <w:tcPr/>
          <w:p w:rsidR="00000000" w:rsidDel="00000000" w:rsidP="00000000" w:rsidRDefault="00000000" w:rsidRPr="00000000" w14:paraId="0000069E">
            <w:pPr>
              <w:tabs>
                <w:tab w:val="right" w:pos="1500"/>
                <w:tab w:val="right" w:pos="2880"/>
              </w:tabs>
              <w:rPr>
                <w:rFonts w:ascii="Arial" w:cs="Arial" w:eastAsia="Arial" w:hAnsi="Arial"/>
                <w:sz w:val="18"/>
                <w:szCs w:val="18"/>
              </w:rPr>
            </w:pPr>
            <w:r w:rsidDel="00000000" w:rsidR="00000000" w:rsidRPr="00000000">
              <w:rPr>
                <w:rFonts w:ascii="Arial" w:cs="Arial" w:eastAsia="Arial" w:hAnsi="Arial"/>
                <w:sz w:val="18"/>
                <w:szCs w:val="18"/>
                <w:rtl w:val="0"/>
              </w:rPr>
              <w:t xml:space="preserve">TMD:</w:t>
            </w:r>
          </w:p>
        </w:tc>
        <w:tc>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0">
            <w:pPr>
              <w:tabs>
                <w:tab w:val="right" w:pos="1500"/>
                <w:tab w:val="right" w:pos="2880"/>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TPM:</w:t>
            </w:r>
          </w:p>
        </w:tc>
        <w:tc>
          <w:tcPr/>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 Surgeons:</w:t>
            </w:r>
          </w:p>
        </w:tc>
        <w:tc>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appendix #2</w:t>
            </w:r>
          </w:p>
        </w:tc>
      </w:tr>
      <w:tr>
        <w:trPr>
          <w:cantSplit w:val="0"/>
          <w:trHeight w:val="288" w:hRule="atLeast"/>
          <w:tblHeader w:val="0"/>
        </w:trPr>
        <w:tc>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Emergency Medicine Liaison or Designated Representative:</w:t>
            </w:r>
          </w:p>
        </w:tc>
        <w:tc>
          <w:tcPr/>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Neurosurgery Liaison or Designated Representative:</w:t>
            </w:r>
          </w:p>
        </w:tc>
        <w:tc>
          <w:tcPr/>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Orthopaedics Liaison or Designated Representative:</w:t>
            </w:r>
          </w:p>
        </w:tc>
        <w:tc>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Anesthesia Liaison or Designated Representative:</w:t>
            </w:r>
          </w:p>
        </w:tc>
        <w:tc>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Radiologist Liaison or Designated Representative:</w:t>
            </w:r>
          </w:p>
        </w:tc>
        <w:tc>
          <w:tcPr/>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77" w:hRule="atLeast"/>
          <w:tblHeader w:val="0"/>
        </w:trPr>
        <w:tc>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ICU Director Liaison or Designated Representative:</w:t>
            </w:r>
          </w:p>
        </w:tc>
        <w:tc>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1500"/>
          <w:tab w:val="right" w:pos="2880"/>
        </w:tabs>
        <w:spacing w:after="20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Committee reports to whom?</w:t>
      </w:r>
    </w:p>
    <w:p w:rsidR="00000000" w:rsidDel="00000000" w:rsidP="00000000" w:rsidRDefault="00000000" w:rsidRPr="00000000" w14:paraId="000006B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B3">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6B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 10 – PIPS Committee – Multidisciplinary Trauma Systems/Operations Committee</w:t>
      </w:r>
    </w:p>
    <w:p w:rsidR="00000000" w:rsidDel="00000000" w:rsidP="00000000" w:rsidRDefault="00000000" w:rsidRPr="00000000" w14:paraId="000006B5">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B6">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improvement and Patient Safety (PIPS) COMMITTEES</w:t>
      </w:r>
    </w:p>
    <w:p w:rsidR="00000000" w:rsidDel="00000000" w:rsidP="00000000" w:rsidRDefault="00000000" w:rsidRPr="00000000" w14:paraId="000006B7">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Multidisciplinary Trauma Systems / Operations Committee</w:t>
      </w:r>
    </w:p>
    <w:p w:rsidR="00000000" w:rsidDel="00000000" w:rsidP="00000000" w:rsidRDefault="00000000" w:rsidRPr="00000000" w14:paraId="000006B8">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TRAUMA PROGRAM OPERATIONAL PROCESS PERFORMANCE COMMITTEE (previously named Multidisciplinary System Committee)</w:t>
      </w:r>
    </w:p>
    <w:p w:rsidR="00000000" w:rsidDel="00000000" w:rsidP="00000000" w:rsidRDefault="00000000" w:rsidRPr="00000000" w14:paraId="000006B9">
      <w:pPr>
        <w:tabs>
          <w:tab w:val="right" w:pos="1500"/>
          <w:tab w:val="right" w:pos="2880"/>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r>
    </w:p>
    <w:p w:rsidR="00000000" w:rsidDel="00000000" w:rsidP="00000000" w:rsidRDefault="00000000" w:rsidRPr="00000000" w14:paraId="000006BA">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Name of Committee:</w:t>
        <w:br w:type="textWrapping"/>
      </w:r>
      <w:r w:rsidDel="00000000" w:rsidR="00000000" w:rsidRPr="00000000">
        <w:rPr>
          <w:rtl w:val="0"/>
        </w:rPr>
      </w:r>
    </w:p>
    <w:p w:rsidR="00000000" w:rsidDel="00000000" w:rsidP="00000000" w:rsidRDefault="00000000" w:rsidRPr="00000000" w14:paraId="000006BB">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What is the purpose of the committee?    </w:t>
      </w:r>
      <w:r w:rsidDel="00000000" w:rsidR="00000000" w:rsidRPr="00000000">
        <w:rPr>
          <w:rFonts w:ascii="Arial" w:cs="Arial" w:eastAsia="Arial" w:hAnsi="Arial"/>
          <w:sz w:val="18"/>
          <w:szCs w:val="18"/>
          <w:rtl w:val="0"/>
        </w:rPr>
        <w:br w:type="textWrapping"/>
      </w:r>
      <w:r w:rsidDel="00000000" w:rsidR="00000000" w:rsidRPr="00000000">
        <w:rPr>
          <w:rtl w:val="0"/>
        </w:rPr>
      </w:r>
    </w:p>
    <w:p w:rsidR="00000000" w:rsidDel="00000000" w:rsidP="00000000" w:rsidRDefault="00000000" w:rsidRPr="00000000" w14:paraId="000006BC">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Name / Title of Chairperson:</w:t>
        <w:br w:type="textWrapping"/>
      </w:r>
      <w:r w:rsidDel="00000000" w:rsidR="00000000" w:rsidRPr="00000000">
        <w:rPr>
          <w:rtl w:val="0"/>
        </w:rPr>
      </w:r>
    </w:p>
    <w:p w:rsidR="00000000" w:rsidDel="00000000" w:rsidP="00000000" w:rsidRDefault="00000000" w:rsidRPr="00000000" w14:paraId="000006BD">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Are there attendance requirements? (Yes/No)</w:t>
      </w:r>
      <w:r w:rsidDel="00000000" w:rsidR="00000000" w:rsidRPr="00000000">
        <w:rPr>
          <w:rtl w:val="0"/>
        </w:rPr>
      </w:r>
    </w:p>
    <w:p w:rsidR="00000000" w:rsidDel="00000000" w:rsidP="00000000" w:rsidRDefault="00000000" w:rsidRPr="00000000" w14:paraId="000006BE">
      <w:pPr>
        <w:tabs>
          <w:tab w:val="right" w:pos="1500"/>
          <w:tab w:val="right" w:pos="2880"/>
        </w:tabs>
        <w:spacing w:line="240" w:lineRule="auto"/>
        <w:ind w:left="144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describe</w:t>
      </w:r>
    </w:p>
    <w:p w:rsidR="00000000" w:rsidDel="00000000" w:rsidP="00000000" w:rsidRDefault="00000000" w:rsidRPr="00000000" w14:paraId="000006BF">
      <w:pPr>
        <w:tabs>
          <w:tab w:val="right" w:pos="1500"/>
          <w:tab w:val="right" w:pos="2880"/>
        </w:tabs>
        <w:spacing w:line="240" w:lineRule="auto"/>
        <w:ind w:left="144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Attendance of specialty panel members:</w:t>
      </w:r>
    </w:p>
    <w:tbl>
      <w:tblPr>
        <w:tblStyle w:val="Table14"/>
        <w:tblW w:w="6570.0" w:type="dxa"/>
        <w:jc w:val="left"/>
        <w:tblInd w:w="1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7"/>
        <w:gridCol w:w="3663"/>
        <w:tblGridChange w:id="0">
          <w:tblGrid>
            <w:gridCol w:w="2907"/>
            <w:gridCol w:w="3663"/>
          </w:tblGrid>
        </w:tblGridChange>
      </w:tblGrid>
      <w:tr>
        <w:trPr>
          <w:cantSplit w:val="0"/>
          <w:trHeight w:val="288" w:hRule="atLeast"/>
          <w:tblHeader w:val="0"/>
        </w:trPr>
        <w:tc>
          <w:tcPr/>
          <w:p w:rsidR="00000000" w:rsidDel="00000000" w:rsidP="00000000" w:rsidRDefault="00000000" w:rsidRPr="00000000" w14:paraId="000006C0">
            <w:pPr>
              <w:tabs>
                <w:tab w:val="right" w:pos="1500"/>
                <w:tab w:val="right" w:pos="2880"/>
              </w:tabs>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TMD:</w:t>
            </w:r>
            <w:r w:rsidDel="00000000" w:rsidR="00000000" w:rsidRPr="00000000">
              <w:rPr>
                <w:rtl w:val="0"/>
              </w:rPr>
            </w:r>
          </w:p>
        </w:tc>
        <w:tc>
          <w:tcPr/>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TPM:</w:t>
            </w:r>
          </w:p>
        </w:tc>
        <w:tc>
          <w:tcPr/>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 Surgeons:</w:t>
            </w:r>
          </w:p>
        </w:tc>
        <w:tc>
          <w:tcPr/>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Emergency Medicine:</w:t>
            </w:r>
          </w:p>
        </w:tc>
        <w:tc>
          <w:tcPr/>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Neurosurgery:</w:t>
            </w:r>
          </w:p>
        </w:tc>
        <w:tc>
          <w:tcPr/>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Orthopaedics:</w:t>
            </w:r>
          </w:p>
        </w:tc>
        <w:tc>
          <w:tcPr/>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Anesthesiologist </w:t>
            </w:r>
          </w:p>
        </w:tc>
        <w:tc>
          <w:tcPr/>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Radiologist </w:t>
            </w:r>
          </w:p>
        </w:tc>
        <w:tc>
          <w:tcPr/>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88" w:hRule="atLeast"/>
          <w:tblHeader w:val="0"/>
        </w:trPr>
        <w:tc>
          <w:tcPr/>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ICU Director:</w:t>
            </w:r>
          </w:p>
        </w:tc>
        <w:tc>
          <w:tcPr/>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0" w:before="0" w:line="240" w:lineRule="auto"/>
        <w:ind w:left="360" w:right="0" w:firstLine="0"/>
        <w:jc w:val="left"/>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500"/>
          <w:tab w:val="right" w:pos="2880"/>
        </w:tabs>
        <w:spacing w:after="200" w:before="0" w:line="24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Committee reports to whom?: </w:t>
      </w:r>
    </w:p>
    <w:p w:rsidR="00000000" w:rsidDel="00000000" w:rsidP="00000000" w:rsidRDefault="00000000" w:rsidRPr="00000000" w14:paraId="000006D4">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6D5">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b w:val="1"/>
          <w:sz w:val="20"/>
          <w:szCs w:val="20"/>
          <w:rtl w:val="0"/>
        </w:rPr>
        <w:t xml:space="preserve">Appendix #11 ­ Radiologist Liaison to the Trauma Program.</w:t>
      </w:r>
      <w:r w:rsidDel="00000000" w:rsidR="00000000" w:rsidRPr="00000000">
        <w:rPr>
          <w:rtl w:val="0"/>
        </w:rPr>
      </w:r>
    </w:p>
    <w:p w:rsidR="00000000" w:rsidDel="00000000" w:rsidP="00000000" w:rsidRDefault="00000000" w:rsidRPr="00000000" w14:paraId="000006D6">
      <w:pPr>
        <w:spacing w:after="0" w:before="4" w:line="280" w:lineRule="auto"/>
        <w:ind w:left="360" w:firstLine="0"/>
        <w:rPr>
          <w:sz w:val="28"/>
          <w:szCs w:val="28"/>
        </w:rPr>
      </w:pPr>
      <w:r w:rsidDel="00000000" w:rsidR="00000000" w:rsidRPr="00000000">
        <w:rPr>
          <w:rtl w:val="0"/>
        </w:rPr>
      </w:r>
    </w:p>
    <w:p w:rsidR="00000000" w:rsidDel="00000000" w:rsidP="00000000" w:rsidRDefault="00000000" w:rsidRPr="00000000" w14:paraId="000006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br w:type="textWrapping"/>
        <w:t xml:space="preserve">                 First:                             Last:</w:t>
        <w:br w:type="textWrapping"/>
      </w:r>
    </w:p>
    <w:p w:rsidR="00000000" w:rsidDel="00000000" w:rsidP="00000000" w:rsidRDefault="00000000" w:rsidRPr="00000000" w14:paraId="000006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6D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Graduated:</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graduate training institution (residency):</w:t>
      </w:r>
    </w:p>
    <w:p w:rsidR="00000000" w:rsidDel="00000000" w:rsidP="00000000" w:rsidRDefault="00000000" w:rsidRPr="00000000" w14:paraId="000006D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br w:type="textWrapping"/>
      </w:r>
    </w:p>
    <w:p w:rsidR="00000000" w:rsidDel="00000000" w:rsidP="00000000" w:rsidRDefault="00000000" w:rsidRPr="00000000" w14:paraId="000006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Fellowship:</w:t>
      </w:r>
    </w:p>
    <w:p w:rsidR="00000000" w:rsidDel="00000000" w:rsidP="00000000" w:rsidRDefault="00000000" w:rsidRPr="00000000" w14:paraId="000006D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br w:type="textWrapping"/>
      </w:r>
    </w:p>
    <w:p w:rsidR="00000000" w:rsidDel="00000000" w:rsidP="00000000" w:rsidRDefault="00000000" w:rsidRPr="00000000" w14:paraId="000006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by the American Board of Radiology: (Yes/No) </w:t>
      </w:r>
    </w:p>
    <w:p w:rsidR="00000000" w:rsidDel="00000000" w:rsidP="00000000" w:rsidRDefault="00000000" w:rsidRPr="00000000" w14:paraId="000006E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br w:type="textWrapping"/>
      </w:r>
    </w:p>
    <w:p w:rsidR="00000000" w:rsidDel="00000000" w:rsidP="00000000" w:rsidRDefault="00000000" w:rsidRPr="00000000" w14:paraId="000006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Ever ATLS certified? (Yes/No)</w:t>
        <w:br w:type="textWrapping"/>
        <w:t xml:space="preserve"> ATLS Level:</w:t>
      </w:r>
    </w:p>
    <w:p w:rsidR="00000000" w:rsidDel="00000000" w:rsidP="00000000" w:rsidRDefault="00000000" w:rsidRPr="00000000" w14:paraId="000006E2">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6E3">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r>
    </w:p>
    <w:p w:rsidR="00000000" w:rsidDel="00000000" w:rsidP="00000000" w:rsidRDefault="00000000" w:rsidRPr="00000000" w14:paraId="000006E4">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p w:rsidR="00000000" w:rsidDel="00000000" w:rsidP="00000000" w:rsidRDefault="00000000" w:rsidRPr="00000000" w14:paraId="000006E5">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6E6">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6E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6">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70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#12 ­ Surgical Critical Care Liaison to the Trauma Program –</w:t>
      </w:r>
      <w:r w:rsidDel="00000000" w:rsidR="00000000" w:rsidRPr="00000000">
        <w:rPr>
          <w:rFonts w:ascii="Arial" w:cs="Arial" w:eastAsia="Arial" w:hAnsi="Arial"/>
          <w:b w:val="1"/>
          <w:color w:val="ff0000"/>
          <w:sz w:val="20"/>
          <w:szCs w:val="20"/>
          <w:rtl w:val="0"/>
        </w:rPr>
        <w:t xml:space="preserve"> if different than the TMD</w:t>
      </w:r>
      <w:r w:rsidDel="00000000" w:rsidR="00000000" w:rsidRPr="00000000">
        <w:rPr>
          <w:rtl w:val="0"/>
        </w:rPr>
      </w:r>
    </w:p>
    <w:p w:rsidR="00000000" w:rsidDel="00000000" w:rsidP="00000000" w:rsidRDefault="00000000" w:rsidRPr="00000000" w14:paraId="00000708">
      <w:pPr>
        <w:spacing w:after="0" w:before="4" w:line="280" w:lineRule="auto"/>
        <w:ind w:left="360" w:firstLine="0"/>
        <w:rPr>
          <w:sz w:val="18"/>
          <w:szCs w:val="18"/>
        </w:rPr>
      </w:pPr>
      <w:r w:rsidDel="00000000" w:rsidR="00000000" w:rsidRPr="00000000">
        <w:rPr>
          <w:rtl w:val="0"/>
        </w:rPr>
      </w:r>
    </w:p>
    <w:p w:rsidR="00000000" w:rsidDel="00000000" w:rsidP="00000000" w:rsidRDefault="00000000" w:rsidRPr="00000000" w14:paraId="000007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First:                           Last:</w:t>
        <w:br w:type="textWrapping"/>
      </w:r>
    </w:p>
    <w:p w:rsidR="00000000" w:rsidDel="00000000" w:rsidP="00000000" w:rsidRDefault="00000000" w:rsidRPr="00000000" w14:paraId="000007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Medical School: </w:t>
      </w:r>
    </w:p>
    <w:p w:rsidR="00000000" w:rsidDel="00000000" w:rsidP="00000000" w:rsidRDefault="00000000" w:rsidRPr="00000000" w14:paraId="0000070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Graduated:</w:t>
        <w:br w:type="textWrapping"/>
      </w:r>
    </w:p>
    <w:p w:rsidR="00000000" w:rsidDel="00000000" w:rsidP="00000000" w:rsidRDefault="00000000" w:rsidRPr="00000000" w14:paraId="000007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Type of Residency:</w:t>
        <w:br w:type="textWrapping"/>
      </w:r>
    </w:p>
    <w:p w:rsidR="00000000" w:rsidDel="00000000" w:rsidP="00000000" w:rsidRDefault="00000000" w:rsidRPr="00000000" w14:paraId="000007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graduate training institution (residency):</w:t>
      </w:r>
    </w:p>
    <w:p w:rsidR="00000000" w:rsidDel="00000000" w:rsidP="00000000" w:rsidRDefault="00000000" w:rsidRPr="00000000" w14:paraId="0000070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Completed:</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5"/>
        <w:tblW w:w="702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412"/>
        <w:tblGridChange w:id="0">
          <w:tblGrid>
            <w:gridCol w:w="2358"/>
            <w:gridCol w:w="2250"/>
            <w:gridCol w:w="2412"/>
          </w:tblGrid>
        </w:tblGridChange>
      </w:tblGrid>
      <w:tr>
        <w:trPr>
          <w:cantSplit w:val="0"/>
          <w:trHeight w:val="233" w:hRule="atLeast"/>
          <w:tblHeader w:val="0"/>
        </w:trPr>
        <w:tc>
          <w:tcPr/>
          <w:p w:rsidR="00000000" w:rsidDel="00000000" w:rsidP="00000000" w:rsidRDefault="00000000" w:rsidRPr="00000000" w14:paraId="00000712">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Fellowships</w:t>
            </w:r>
          </w:p>
        </w:tc>
        <w:tc>
          <w:tcPr/>
          <w:p w:rsidR="00000000" w:rsidDel="00000000" w:rsidP="00000000" w:rsidRDefault="00000000" w:rsidRPr="00000000" w14:paraId="00000713">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Where Completed (Institution)</w:t>
            </w:r>
          </w:p>
        </w:tc>
        <w:tc>
          <w:tcPr/>
          <w:p w:rsidR="00000000" w:rsidDel="00000000" w:rsidP="00000000" w:rsidRDefault="00000000" w:rsidRPr="00000000" w14:paraId="00000714">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Year Completed</w:t>
            </w:r>
          </w:p>
        </w:tc>
      </w:tr>
      <w:tr>
        <w:trPr>
          <w:cantSplit w:val="0"/>
          <w:trHeight w:val="269" w:hRule="atLeast"/>
          <w:tblHeader w:val="0"/>
        </w:trPr>
        <w:tc>
          <w:tcPr/>
          <w:p w:rsidR="00000000" w:rsidDel="00000000" w:rsidP="00000000" w:rsidRDefault="00000000" w:rsidRPr="00000000" w14:paraId="00000715">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Trauma</w:t>
            </w:r>
          </w:p>
        </w:tc>
        <w:tc>
          <w:tcPr/>
          <w:p w:rsidR="00000000" w:rsidDel="00000000" w:rsidP="00000000" w:rsidRDefault="00000000" w:rsidRPr="00000000" w14:paraId="00000716">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17">
            <w:pPr>
              <w:ind w:left="360" w:firstLine="0"/>
              <w:rPr>
                <w:rFonts w:ascii="Arial" w:cs="Arial" w:eastAsia="Arial" w:hAnsi="Arial"/>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718">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Surgical Critical Care</w:t>
            </w:r>
          </w:p>
        </w:tc>
        <w:tc>
          <w:tcPr/>
          <w:p w:rsidR="00000000" w:rsidDel="00000000" w:rsidP="00000000" w:rsidRDefault="00000000" w:rsidRPr="00000000" w14:paraId="00000719">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1A">
            <w:pPr>
              <w:ind w:left="360" w:firstLine="0"/>
              <w:rPr>
                <w:rFonts w:ascii="Arial" w:cs="Arial" w:eastAsia="Arial" w:hAnsi="Arial"/>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71B">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Pediatric Surgery </w:t>
            </w:r>
          </w:p>
        </w:tc>
        <w:tc>
          <w:tcPr/>
          <w:p w:rsidR="00000000" w:rsidDel="00000000" w:rsidP="00000000" w:rsidRDefault="00000000" w:rsidRPr="00000000" w14:paraId="0000071C">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1D">
            <w:pPr>
              <w:ind w:left="360" w:firstLine="0"/>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71E">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Other</w:t>
            </w:r>
          </w:p>
        </w:tc>
        <w:tc>
          <w:tcPr/>
          <w:p w:rsidR="00000000" w:rsidDel="00000000" w:rsidP="00000000" w:rsidRDefault="00000000" w:rsidRPr="00000000" w14:paraId="0000071F">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20">
            <w:pPr>
              <w:ind w:left="36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721">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Certified: (Yes/No)</w:t>
      </w:r>
    </w:p>
    <w:p w:rsidR="00000000" w:rsidDel="00000000" w:rsidP="00000000" w:rsidRDefault="00000000" w:rsidRPr="00000000" w14:paraId="000007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year of current certification</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(enter expiration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Specialty:</w:t>
      </w:r>
    </w:p>
    <w:p w:rsidR="00000000" w:rsidDel="00000000" w:rsidP="00000000" w:rsidRDefault="00000000" w:rsidRPr="00000000" w14:paraId="00000726">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 added qualifications/certifications giving the Specialty and date received:</w:t>
        <w:br w:type="textWrapping"/>
      </w:r>
    </w:p>
    <w:p w:rsidR="00000000" w:rsidDel="00000000" w:rsidP="00000000" w:rsidRDefault="00000000" w:rsidRPr="00000000" w14:paraId="000007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a Fellow of the American College of Surgeons? (Yes/No)</w:t>
        <w:br w:type="textWrapping"/>
      </w:r>
    </w:p>
    <w:p w:rsidR="00000000" w:rsidDel="00000000" w:rsidP="00000000" w:rsidRDefault="00000000" w:rsidRPr="00000000" w14:paraId="000007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ATLS current: (Yes/No)</w:t>
        <w:br w:type="textWrapping"/>
        <w:t xml:space="preserve"> Highest Level:</w:t>
      </w:r>
    </w:p>
    <w:p w:rsidR="00000000" w:rsidDel="00000000" w:rsidP="00000000" w:rsidRDefault="00000000" w:rsidRPr="00000000" w14:paraId="000007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Instructor</w:t>
      </w:r>
    </w:p>
    <w:p w:rsidR="00000000" w:rsidDel="00000000" w:rsidP="00000000" w:rsidRDefault="00000000" w:rsidRPr="00000000" w14:paraId="000007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Provider</w:t>
        <w:br w:type="textWrapping"/>
      </w:r>
    </w:p>
    <w:p w:rsidR="00000000" w:rsidDel="00000000" w:rsidP="00000000" w:rsidRDefault="00000000" w:rsidRPr="00000000" w14:paraId="000007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Trauma CME - External (within the last three years):</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br w:type="textWrapping"/>
      </w:r>
    </w:p>
    <w:p w:rsidR="00000000" w:rsidDel="00000000" w:rsidP="00000000" w:rsidRDefault="00000000" w:rsidRPr="00000000" w14:paraId="0000072D">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2E">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2F">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0">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1">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2">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3">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4">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5">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6">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7">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8">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9">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A">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B">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C">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D">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E">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3F">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40">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41">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#13 ­ Neurosurgeon Liaison to the Trauma Program</w:t>
      </w:r>
      <w:r w:rsidDel="00000000" w:rsidR="00000000" w:rsidRPr="00000000">
        <w:rPr>
          <w:rtl w:val="0"/>
        </w:rPr>
      </w:r>
    </w:p>
    <w:p w:rsidR="00000000" w:rsidDel="00000000" w:rsidP="00000000" w:rsidRDefault="00000000" w:rsidRPr="00000000" w14:paraId="00000742">
      <w:pPr>
        <w:spacing w:after="0" w:before="4" w:line="280" w:lineRule="auto"/>
        <w:ind w:left="360" w:firstLine="0"/>
        <w:rPr>
          <w:sz w:val="28"/>
          <w:szCs w:val="28"/>
        </w:rPr>
      </w:pPr>
      <w:r w:rsidDel="00000000" w:rsidR="00000000" w:rsidRPr="00000000">
        <w:rPr>
          <w:rtl w:val="0"/>
        </w:rPr>
      </w:r>
    </w:p>
    <w:p w:rsidR="00000000" w:rsidDel="00000000" w:rsidP="00000000" w:rsidRDefault="00000000" w:rsidRPr="00000000" w14:paraId="0000074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Name:</w:t>
        <w:br w:type="textWrapping"/>
        <w:t xml:space="preserve">(Firstname Lastname Only; do not include Dr., M.D., or D.O.)</w:t>
        <w:br w:type="textWrapping"/>
      </w:r>
    </w:p>
    <w:p w:rsidR="00000000" w:rsidDel="00000000" w:rsidP="00000000" w:rsidRDefault="00000000" w:rsidRPr="00000000" w14:paraId="0000074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Medical School: </w:t>
      </w:r>
    </w:p>
    <w:p w:rsidR="00000000" w:rsidDel="00000000" w:rsidP="00000000" w:rsidRDefault="00000000" w:rsidRPr="00000000" w14:paraId="0000074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Year Graduated:</w:t>
        <w:br w:type="textWrapping"/>
      </w:r>
    </w:p>
    <w:p w:rsidR="00000000" w:rsidDel="00000000" w:rsidP="00000000" w:rsidRDefault="00000000" w:rsidRPr="00000000" w14:paraId="00000746">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Post graduate training institution (residency):</w:t>
      </w:r>
    </w:p>
    <w:p w:rsidR="00000000" w:rsidDel="00000000" w:rsidP="00000000" w:rsidRDefault="00000000" w:rsidRPr="00000000" w14:paraId="0000074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Year Completed:</w:t>
      </w:r>
    </w:p>
    <w:p w:rsidR="00000000" w:rsidDel="00000000" w:rsidP="00000000" w:rsidRDefault="00000000" w:rsidRPr="00000000" w14:paraId="00000748">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49">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Fellowship:</w:t>
      </w:r>
    </w:p>
    <w:p w:rsidR="00000000" w:rsidDel="00000000" w:rsidP="00000000" w:rsidRDefault="00000000" w:rsidRPr="00000000" w14:paraId="0000074A">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Year Completed:</w:t>
        <w:br w:type="textWrapping"/>
      </w:r>
    </w:p>
    <w:p w:rsidR="00000000" w:rsidDel="00000000" w:rsidP="00000000" w:rsidRDefault="00000000" w:rsidRPr="00000000" w14:paraId="0000074B">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Board Certified: (Yes/No)</w:t>
      </w:r>
    </w:p>
    <w:p w:rsidR="00000000" w:rsidDel="00000000" w:rsidP="00000000" w:rsidRDefault="00000000" w:rsidRPr="00000000" w14:paraId="0000074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If ‘Yes’, year of current certification:</w:t>
        <w:br w:type="textWrapping"/>
      </w:r>
    </w:p>
    <w:p w:rsidR="00000000" w:rsidDel="00000000" w:rsidP="00000000" w:rsidRDefault="00000000" w:rsidRPr="00000000" w14:paraId="0000074D">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Ever ATLS certified? (Yes/No)</w:t>
        <w:br w:type="textWrapping"/>
        <w:t xml:space="preserve">ATLS Level:</w:t>
      </w:r>
    </w:p>
    <w:p w:rsidR="00000000" w:rsidDel="00000000" w:rsidP="00000000" w:rsidRDefault="00000000" w:rsidRPr="00000000" w14:paraId="0000074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Instructor</w:t>
      </w:r>
    </w:p>
    <w:p w:rsidR="00000000" w:rsidDel="00000000" w:rsidP="00000000" w:rsidRDefault="00000000" w:rsidRPr="00000000" w14:paraId="0000074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Provider</w:t>
      </w:r>
    </w:p>
    <w:p w:rsidR="00000000" w:rsidDel="00000000" w:rsidP="00000000" w:rsidRDefault="00000000" w:rsidRPr="00000000" w14:paraId="0000075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None</w:t>
      </w:r>
    </w:p>
    <w:p w:rsidR="00000000" w:rsidDel="00000000" w:rsidP="00000000" w:rsidRDefault="00000000" w:rsidRPr="00000000" w14:paraId="00000751">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5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FACS: (Yes/No)</w:t>
        <w:br w:type="textWrapping"/>
      </w:r>
    </w:p>
    <w:p w:rsidR="00000000" w:rsidDel="00000000" w:rsidP="00000000" w:rsidRDefault="00000000" w:rsidRPr="00000000" w14:paraId="0000075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Trauma-related Societal Memberships (check all that apply)</w:t>
      </w:r>
    </w:p>
    <w:p w:rsidR="00000000" w:rsidDel="00000000" w:rsidP="00000000" w:rsidRDefault="00000000" w:rsidRPr="00000000" w14:paraId="0000075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American Association of Neurological Surgery (AANS)</w:t>
      </w:r>
    </w:p>
    <w:p w:rsidR="00000000" w:rsidDel="00000000" w:rsidP="00000000" w:rsidRDefault="00000000" w:rsidRPr="00000000" w14:paraId="0000075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Congress of Neurological Surgery (CNS)</w:t>
      </w:r>
    </w:p>
    <w:p w:rsidR="00000000" w:rsidDel="00000000" w:rsidP="00000000" w:rsidRDefault="00000000" w:rsidRPr="00000000" w14:paraId="00000756">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Other</w:t>
      </w:r>
    </w:p>
    <w:p w:rsidR="00000000" w:rsidDel="00000000" w:rsidP="00000000" w:rsidRDefault="00000000" w:rsidRPr="00000000" w14:paraId="00000757">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If ‘Other’, list other societal memberships:</w:t>
        <w:br w:type="textWrapping"/>
      </w:r>
    </w:p>
    <w:p w:rsidR="00000000" w:rsidDel="00000000" w:rsidP="00000000" w:rsidRDefault="00000000" w:rsidRPr="00000000" w14:paraId="00000758">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Trauma CME - External (within the last 3 years):</w:t>
        <w:br w:type="textWrapping"/>
      </w:r>
    </w:p>
    <w:p w:rsidR="00000000" w:rsidDel="00000000" w:rsidP="00000000" w:rsidRDefault="00000000" w:rsidRPr="00000000" w14:paraId="0000075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5F">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0">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1">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2">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3">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4">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5">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6">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7">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8">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#14 ­ Neurosurgeons</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list all neurosurgeons currently taking trauma call:</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6"/>
        <w:tblW w:w="13477.999999999996"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2430"/>
        <w:gridCol w:w="2331"/>
        <w:gridCol w:w="810"/>
        <w:gridCol w:w="900"/>
        <w:gridCol w:w="810"/>
        <w:gridCol w:w="645"/>
        <w:gridCol w:w="975"/>
        <w:gridCol w:w="1063"/>
        <w:gridCol w:w="1111"/>
        <w:gridCol w:w="873"/>
        <w:tblGridChange w:id="0">
          <w:tblGrid>
            <w:gridCol w:w="1530"/>
            <w:gridCol w:w="2430"/>
            <w:gridCol w:w="2331"/>
            <w:gridCol w:w="810"/>
            <w:gridCol w:w="900"/>
            <w:gridCol w:w="810"/>
            <w:gridCol w:w="645"/>
            <w:gridCol w:w="975"/>
            <w:gridCol w:w="1063"/>
            <w:gridCol w:w="1111"/>
            <w:gridCol w:w="873"/>
          </w:tblGrid>
        </w:tblGridChange>
      </w:tblGrid>
      <w:tr>
        <w:trPr>
          <w:cantSplit w:val="0"/>
          <w:tblHeader w:val="0"/>
        </w:trPr>
        <w:tc>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Delete</w:t>
            </w:r>
          </w:p>
        </w:tc>
        <w:tc>
          <w:tcPr/>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Name</w:t>
            </w:r>
          </w:p>
        </w:tc>
        <w:tc>
          <w:tcPr>
            <w:gridSpan w:val="2"/>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Residency</w:t>
              <w:br w:type="textWrapping"/>
              <w:br w:type="textWrapping"/>
              <w:t xml:space="preserve">(where and when completed)</w:t>
            </w:r>
          </w:p>
        </w:tc>
        <w:tc>
          <w:tcPr>
            <w:gridSpan w:val="2"/>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Board Certification </w:t>
            </w:r>
            <w:r w:rsidDel="00000000" w:rsidR="00000000" w:rsidRPr="00000000">
              <w:rPr>
                <w:rFonts w:ascii="Arial" w:cs="Arial" w:eastAsia="Arial" w:hAnsi="Arial"/>
                <w:b w:val="1"/>
                <w:i w:val="0"/>
                <w:smallCaps w:val="0"/>
                <w:strike w:val="0"/>
                <w:color w:val="ff0000"/>
                <w:sz w:val="14"/>
                <w:szCs w:val="14"/>
                <w:u w:val="none"/>
                <w:shd w:fill="auto" w:val="clear"/>
                <w:vertAlign w:val="baseline"/>
                <w:rtl w:val="0"/>
              </w:rPr>
              <w:t xml:space="preserve">must be current</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t xml:space="preserve">(type and year)</w:t>
              <w:br w:type="textWrapping"/>
              <w:br w:type="textWrapping"/>
              <w:t xml:space="preserve">NS who have trained outside of the U.S. and Canada, must apply for the "Alternate Pathway". Please contact the VRC office before submitting.</w:t>
            </w:r>
          </w:p>
        </w:tc>
        <w:tc>
          <w:tcPr>
            <w:gridSpan w:val="2"/>
          </w:tcPr>
          <w:p w:rsidR="00000000" w:rsidDel="00000000" w:rsidP="00000000" w:rsidRDefault="00000000" w:rsidRPr="00000000" w14:paraId="0000077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77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77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77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77B">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Frequency of trauma calls per month</w:t>
              <w:br w:type="textWrapping"/>
              <w:t xml:space="preserve">(Days)</w:t>
            </w:r>
          </w:p>
        </w:tc>
        <w:tc>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Number of Trauma Craniotomies per year</w:t>
            </w:r>
          </w:p>
        </w:tc>
        <w:tc>
          <w:tcPr/>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CMEs (external and/or trauma related)</w:t>
            </w:r>
          </w:p>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Not required for L3</w:t>
            </w:r>
          </w:p>
        </w:tc>
      </w:tr>
      <w:tr>
        <w:trPr>
          <w:cantSplit w:val="0"/>
          <w:trHeight w:val="245" w:hRule="atLeast"/>
          <w:tblHeader w:val="0"/>
        </w:trPr>
        <w:tc>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7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Where</w:t>
            </w:r>
          </w:p>
        </w:tc>
        <w:tc>
          <w:tcPr/>
          <w:p w:rsidR="00000000" w:rsidDel="00000000" w:rsidP="00000000" w:rsidRDefault="00000000" w:rsidRPr="00000000" w14:paraId="000007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w:t>
            </w:r>
          </w:p>
        </w:tc>
        <w:tc>
          <w:tcPr/>
          <w:p w:rsidR="00000000" w:rsidDel="00000000" w:rsidP="00000000" w:rsidRDefault="00000000" w:rsidRPr="00000000" w14:paraId="000007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Type</w:t>
            </w:r>
          </w:p>
        </w:tc>
        <w:tc>
          <w:tcPr/>
          <w:p w:rsidR="00000000" w:rsidDel="00000000" w:rsidP="00000000" w:rsidRDefault="00000000" w:rsidRPr="00000000" w14:paraId="000007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Year / Recert</w:t>
            </w:r>
          </w:p>
        </w:tc>
        <w:tc>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Status</w:t>
            </w:r>
          </w:p>
        </w:tc>
        <w:tc>
          <w:tcPr/>
          <w:p w:rsidR="00000000" w:rsidDel="00000000" w:rsidP="00000000" w:rsidRDefault="00000000" w:rsidRPr="00000000" w14:paraId="000007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Expiration Date</w:t>
            </w:r>
          </w:p>
        </w:tc>
        <w:tc>
          <w:tcPr/>
          <w:p w:rsidR="00000000" w:rsidDel="00000000" w:rsidP="00000000" w:rsidRDefault="00000000" w:rsidRPr="00000000" w14:paraId="000007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7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7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7F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F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F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FD">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FE">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7FF">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800">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1">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2">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3">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4">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5">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6">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7">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8">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9">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A">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B">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C">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0D">
      <w:pPr>
        <w:widowControl w:val="1"/>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Utah Department of Health</w:t>
      </w:r>
    </w:p>
    <w:p w:rsidR="00000000" w:rsidDel="00000000" w:rsidP="00000000" w:rsidRDefault="00000000" w:rsidRPr="00000000" w14:paraId="0000080E">
      <w:pPr>
        <w:widowControl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Bureau of Emergency Medical Services and Preparedness</w:t>
      </w:r>
    </w:p>
    <w:p w:rsidR="00000000" w:rsidDel="00000000" w:rsidP="00000000" w:rsidRDefault="00000000" w:rsidRPr="00000000" w14:paraId="0000080F">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TRAUMA CENTER &amp; RESOURCE HOSPITAL CAPABILITIES</w:t>
      </w:r>
      <w:r w:rsidDel="00000000" w:rsidR="00000000" w:rsidRPr="00000000">
        <w:rPr>
          <w:rtl w:val="0"/>
        </w:rPr>
      </w:r>
    </w:p>
    <w:p w:rsidR="00000000" w:rsidDel="00000000" w:rsidP="00000000" w:rsidRDefault="00000000" w:rsidRPr="00000000" w14:paraId="00000810">
      <w:pPr>
        <w:widowControl w:val="1"/>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1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8"/>
        <w:gridCol w:w="1535"/>
        <w:gridCol w:w="1428"/>
        <w:gridCol w:w="3369"/>
        <w:tblGridChange w:id="0">
          <w:tblGrid>
            <w:gridCol w:w="3018"/>
            <w:gridCol w:w="1535"/>
            <w:gridCol w:w="1428"/>
            <w:gridCol w:w="3369"/>
          </w:tblGrid>
        </w:tblGridChange>
      </w:tblGrid>
      <w:tr>
        <w:trPr>
          <w:cantSplit w:val="0"/>
          <w:trHeight w:val="20" w:hRule="atLeast"/>
          <w:tblHeader w:val="0"/>
        </w:trPr>
        <w:tc>
          <w:tcPr>
            <w:gridSpan w:val="2"/>
            <w:vMerge w:val="restart"/>
          </w:tcPr>
          <w:p w:rsidR="00000000" w:rsidDel="00000000" w:rsidP="00000000" w:rsidRDefault="00000000" w:rsidRPr="00000000" w14:paraId="00000812">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Facility Administrator:</w:t>
            </w:r>
          </w:p>
          <w:p w:rsidR="00000000" w:rsidDel="00000000" w:rsidP="00000000" w:rsidRDefault="00000000" w:rsidRPr="00000000" w14:paraId="00000813">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15">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19">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81B">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Department Medical Director:</w:t>
            </w:r>
          </w:p>
          <w:p w:rsidR="00000000" w:rsidDel="00000000" w:rsidP="00000000" w:rsidRDefault="00000000" w:rsidRPr="00000000" w14:paraId="0000081C">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1E">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22">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824">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Department Nurse Manager:</w:t>
            </w:r>
          </w:p>
          <w:p w:rsidR="00000000" w:rsidDel="00000000" w:rsidP="00000000" w:rsidRDefault="00000000" w:rsidRPr="00000000" w14:paraId="00000825">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27">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r>
        <w:trPr>
          <w:cantSplit w:val="0"/>
          <w:trHeight w:val="413" w:hRule="atLeast"/>
          <w:tblHeader w:val="0"/>
        </w:trPr>
        <w:tc>
          <w:tcPr>
            <w:gridSpan w:val="2"/>
            <w:vMerge w:val="continue"/>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2B">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82D">
            <w:pPr>
              <w:widowControl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Pediatric Emergency Care Coordinator:</w:t>
            </w:r>
          </w:p>
        </w:tc>
        <w:tc>
          <w:tcPr>
            <w:gridSpan w:val="2"/>
          </w:tcPr>
          <w:p w:rsidR="00000000" w:rsidDel="00000000" w:rsidP="00000000" w:rsidRDefault="00000000" w:rsidRPr="00000000" w14:paraId="0000082F">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33">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p>
        </w:tc>
      </w:tr>
      <w:tr>
        <w:trPr>
          <w:cantSplit w:val="0"/>
          <w:tblHeader w:val="0"/>
        </w:trPr>
        <w:tc>
          <w:tcPr>
            <w:gridSpan w:val="4"/>
            <w:shd w:fill="d9d9d9" w:val="clear"/>
          </w:tcPr>
          <w:p w:rsidR="00000000" w:rsidDel="00000000" w:rsidP="00000000" w:rsidRDefault="00000000" w:rsidRPr="00000000" w14:paraId="00000835">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EMS Agencies in Catchment Area</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839">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Agency</w:t>
            </w:r>
            <w:r w:rsidDel="00000000" w:rsidR="00000000" w:rsidRPr="00000000">
              <w:rPr>
                <w:rtl w:val="0"/>
              </w:rPr>
            </w:r>
          </w:p>
        </w:tc>
        <w:tc>
          <w:tcPr>
            <w:gridSpan w:val="2"/>
          </w:tcPr>
          <w:p w:rsidR="00000000" w:rsidDel="00000000" w:rsidP="00000000" w:rsidRDefault="00000000" w:rsidRPr="00000000" w14:paraId="0000083A">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w:t>
            </w:r>
          </w:p>
        </w:tc>
        <w:tc>
          <w:tcPr/>
          <w:p w:rsidR="00000000" w:rsidDel="00000000" w:rsidP="00000000" w:rsidRDefault="00000000" w:rsidRPr="00000000" w14:paraId="0000083C">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 Level</w:t>
            </w:r>
          </w:p>
        </w:tc>
      </w:tr>
      <w:tr>
        <w:trPr>
          <w:cantSplit w:val="0"/>
          <w:trHeight w:val="20" w:hRule="atLeast"/>
          <w:tblHeader w:val="0"/>
        </w:trPr>
        <w:tc>
          <w:tcPr/>
          <w:p w:rsidR="00000000" w:rsidDel="00000000" w:rsidP="00000000" w:rsidRDefault="00000000" w:rsidRPr="00000000" w14:paraId="0000083D">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3E">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40">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841">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42">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44">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845">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46">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48">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849">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84A">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4C">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4D">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Dispatch Center Name:</w:t>
              <w:tab/>
              <w:t xml:space="preserve">Phone Number: </w:t>
            </w:r>
          </w:p>
        </w:tc>
      </w:tr>
      <w:tr>
        <w:trPr>
          <w:cantSplit w:val="0"/>
          <w:tblHeader w:val="0"/>
        </w:trPr>
        <w:tc>
          <w:tcPr>
            <w:gridSpan w:val="4"/>
          </w:tcPr>
          <w:p w:rsidR="00000000" w:rsidDel="00000000" w:rsidP="00000000" w:rsidRDefault="00000000" w:rsidRPr="00000000" w14:paraId="00000851">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Capabilities: Radio:</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Other:</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18"/>
                <w:szCs w:val="18"/>
                <w:rtl w:val="0"/>
              </w:rPr>
              <w:t xml:space="preserve">(EXPLAIN)</w:t>
            </w:r>
            <w:r w:rsidDel="00000000" w:rsidR="00000000" w:rsidRPr="00000000">
              <w:rPr>
                <w:rFonts w:ascii="Times New Roman" w:cs="Times New Roman" w:eastAsia="Times New Roman" w:hAnsi="Times New Roman"/>
                <w:b w:val="1"/>
                <w:sz w:val="24"/>
                <w:szCs w:val="24"/>
                <w:rtl w:val="0"/>
              </w:rPr>
              <w:t xml:space="preserve">  </w:t>
            </w:r>
          </w:p>
        </w:tc>
      </w:tr>
      <w:tr>
        <w:trPr>
          <w:cantSplit w:val="0"/>
          <w:tblHeader w:val="0"/>
        </w:trPr>
        <w:tc>
          <w:tcPr>
            <w:gridSpan w:val="4"/>
          </w:tcPr>
          <w:p w:rsidR="00000000" w:rsidDel="00000000" w:rsidP="00000000" w:rsidRDefault="00000000" w:rsidRPr="00000000" w14:paraId="00000855">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Facility Helipad GPS Location: </w:t>
            </w:r>
          </w:p>
        </w:tc>
      </w:tr>
    </w:tbl>
    <w:p w:rsidR="00000000" w:rsidDel="00000000" w:rsidP="00000000" w:rsidRDefault="00000000" w:rsidRPr="00000000" w14:paraId="00000859">
      <w:pPr>
        <w:rPr>
          <w:rFonts w:ascii="Times New Roman" w:cs="Times New Roman" w:eastAsia="Times New Roman" w:hAnsi="Times New Roman"/>
          <w:b w:val="1"/>
          <w:sz w:val="32"/>
          <w:szCs w:val="32"/>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85A">
            <w:pPr>
              <w:jc w:val="center"/>
              <w:rPr>
                <w:color w:val="ff6600"/>
              </w:rPr>
            </w:pPr>
            <w:r w:rsidDel="00000000" w:rsidR="00000000" w:rsidRPr="00000000">
              <w:rPr>
                <w:color w:val="ff6600"/>
                <w:rtl w:val="0"/>
              </w:rPr>
              <w:t xml:space="preserve">THE RESPONSES TO THESE QUESTIONS ARE REQUIRED IN ACCORDANCE WITH STATE RULES: </w:t>
            </w:r>
            <w:r w:rsidDel="00000000" w:rsidR="00000000" w:rsidRPr="00000000">
              <w:rPr>
                <w:b w:val="1"/>
                <w:color w:val="ff6600"/>
                <w:rtl w:val="0"/>
              </w:rPr>
              <w:t xml:space="preserve">R426-9-500</w:t>
            </w:r>
            <w:r w:rsidDel="00000000" w:rsidR="00000000" w:rsidRPr="00000000">
              <w:rPr>
                <w:color w:val="ff6600"/>
                <w:rtl w:val="0"/>
              </w:rPr>
              <w:t xml:space="preserve"> </w:t>
            </w:r>
            <w:r w:rsidDel="00000000" w:rsidR="00000000" w:rsidRPr="00000000">
              <w:rPr>
                <w:b w:val="1"/>
                <w:color w:val="ff6600"/>
                <w:rtl w:val="0"/>
              </w:rPr>
              <w:t xml:space="preserve"> and R426-9-1000</w:t>
            </w:r>
            <w:r w:rsidDel="00000000" w:rsidR="00000000" w:rsidRPr="00000000">
              <w:rPr>
                <w:color w:val="ff6600"/>
                <w:rtl w:val="0"/>
              </w:rPr>
              <w:t xml:space="preserve"> </w:t>
            </w:r>
          </w:p>
          <w:p w:rsidR="00000000" w:rsidDel="00000000" w:rsidP="00000000" w:rsidRDefault="00000000" w:rsidRPr="00000000" w14:paraId="0000085B">
            <w:pPr>
              <w:jc w:val="center"/>
              <w:rPr>
                <w:color w:val="ff6600"/>
              </w:rPr>
            </w:pPr>
            <w:r w:rsidDel="00000000" w:rsidR="00000000" w:rsidRPr="00000000">
              <w:rPr>
                <w:color w:val="ff6600"/>
                <w:rtl w:val="0"/>
              </w:rPr>
              <w:t xml:space="preserve">PLEASE RESPOND AS ACCURATELY AS POSSIBLE - USE AS MUCH SPACE AS YOU NEED</w:t>
            </w:r>
          </w:p>
          <w:p w:rsidR="00000000" w:rsidDel="00000000" w:rsidP="00000000" w:rsidRDefault="00000000" w:rsidRPr="00000000" w14:paraId="0000085C">
            <w:pPr>
              <w:jc w:val="center"/>
              <w:rPr/>
            </w:pPr>
            <w:r w:rsidDel="00000000" w:rsidR="00000000" w:rsidRPr="00000000">
              <w:rPr>
                <w:rtl w:val="0"/>
              </w:rPr>
              <w:t xml:space="preserve">If you need clarification or assistance, please e-mail Carl Avery at carlavery@utah.gov</w:t>
            </w:r>
          </w:p>
          <w:p w:rsidR="00000000" w:rsidDel="00000000" w:rsidP="00000000" w:rsidRDefault="00000000" w:rsidRPr="00000000" w14:paraId="0000085D">
            <w:pPr>
              <w:jc w:val="center"/>
              <w:rPr>
                <w:rFonts w:ascii="Arial" w:cs="Arial" w:eastAsia="Arial" w:hAnsi="Arial"/>
                <w:sz w:val="17"/>
                <w:szCs w:val="17"/>
              </w:rPr>
            </w:pPr>
            <w:r w:rsidDel="00000000" w:rsidR="00000000" w:rsidRPr="00000000">
              <w:rPr>
                <w:rtl w:val="0"/>
              </w:rPr>
              <w:t xml:space="preserve">or call (385) 522-1685</w:t>
            </w:r>
            <w:r w:rsidDel="00000000" w:rsidR="00000000" w:rsidRPr="00000000">
              <w:rPr>
                <w:rtl w:val="0"/>
              </w:rPr>
            </w:r>
          </w:p>
        </w:tc>
      </w:tr>
    </w:tbl>
    <w:p w:rsidR="00000000" w:rsidDel="00000000" w:rsidP="00000000" w:rsidRDefault="00000000" w:rsidRPr="00000000" w14:paraId="0000085E">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5F">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0">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1">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2">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3">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4">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5">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66">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Prior to the verification survey:</w:t>
      </w:r>
    </w:p>
    <w:p w:rsidR="00000000" w:rsidDel="00000000" w:rsidP="00000000" w:rsidRDefault="00000000" w:rsidRPr="00000000" w14:paraId="00000867">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8">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letter from the hospital administrator requesting designation as a Level III Trauma Center must be submitted, accompanying this form to:</w:t>
      </w:r>
    </w:p>
    <w:p w:rsidR="00000000" w:rsidDel="00000000" w:rsidP="00000000" w:rsidRDefault="00000000" w:rsidRPr="00000000" w14:paraId="00000869">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A">
      <w:pPr>
        <w:widowControl w:val="1"/>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Carl Avery, RN CFRN</w:t>
      </w:r>
      <w:r w:rsidDel="00000000" w:rsidR="00000000" w:rsidRPr="00000000">
        <w:rPr>
          <w:rtl w:val="0"/>
        </w:rPr>
      </w:r>
    </w:p>
    <w:p w:rsidR="00000000" w:rsidDel="00000000" w:rsidP="00000000" w:rsidRDefault="00000000" w:rsidRPr="00000000" w14:paraId="0000086B">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Emergency Medical Services </w:t>
      </w:r>
    </w:p>
    <w:p w:rsidR="00000000" w:rsidDel="00000000" w:rsidP="00000000" w:rsidRDefault="00000000" w:rsidRPr="00000000" w14:paraId="0000086C">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142004</w:t>
      </w:r>
    </w:p>
    <w:p w:rsidR="00000000" w:rsidDel="00000000" w:rsidP="00000000" w:rsidRDefault="00000000" w:rsidRPr="00000000" w14:paraId="0000086D">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 Lake City, Utah   84114-2004</w:t>
      </w:r>
    </w:p>
    <w:p w:rsidR="00000000" w:rsidDel="00000000" w:rsidP="00000000" w:rsidRDefault="00000000" w:rsidRPr="00000000" w14:paraId="0000086E">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F">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regarding this application and the designation process should be addressed to Carl Avery @ </w:t>
      </w:r>
      <w:r w:rsidDel="00000000" w:rsidR="00000000" w:rsidRPr="00000000">
        <w:rPr>
          <w:rtl w:val="0"/>
        </w:rPr>
        <w:t xml:space="preserve">(385) 522-1685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carlavery@utah.gov</w:t>
      </w:r>
      <w:r w:rsidDel="00000000" w:rsidR="00000000" w:rsidRPr="00000000">
        <w:rPr>
          <w:rtl w:val="0"/>
        </w:rPr>
      </w:r>
    </w:p>
    <w:p w:rsidR="00000000" w:rsidDel="00000000" w:rsidP="00000000" w:rsidRDefault="00000000" w:rsidRPr="00000000" w14:paraId="00000870">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1">
      <w:pPr>
        <w:widowControl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Invoice for the designation will be sent separately.</w:t>
      </w:r>
    </w:p>
    <w:p w:rsidR="00000000" w:rsidDel="00000000" w:rsidP="00000000" w:rsidRDefault="00000000" w:rsidRPr="00000000" w14:paraId="00000872">
      <w:pPr>
        <w:widowControl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3">
      <w:pPr>
        <w:widowControl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application and ALL supporting documentation should be completed in electronic format and emailed as an attachment  (carlavery@utah.gov) </w:t>
      </w:r>
    </w:p>
    <w:p w:rsidR="00000000" w:rsidDel="00000000" w:rsidP="00000000" w:rsidRDefault="00000000" w:rsidRPr="00000000" w14:paraId="00000874">
      <w:pPr>
        <w:spacing w:after="0" w:lineRule="auto"/>
        <w:rPr>
          <w:rFonts w:ascii="Arial" w:cs="Arial" w:eastAsia="Arial" w:hAnsi="Arial"/>
          <w:sz w:val="17"/>
          <w:szCs w:val="17"/>
        </w:rPr>
      </w:pPr>
      <w:r w:rsidDel="00000000" w:rsidR="00000000" w:rsidRPr="00000000">
        <w:rPr>
          <w:rtl w:val="0"/>
        </w:rPr>
      </w:r>
    </w:p>
    <w:sectPr>
      <w:footerReference r:id="rId13" w:type="default"/>
      <w:type w:val="nextPage"/>
      <w:pgSz w:h="15840" w:w="12240" w:orient="portrait"/>
      <w:pgMar w:bottom="994" w:top="1440" w:left="1440" w:right="1440" w:header="720" w:footer="3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MS Mincho"/>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7">
    <w:pPr>
      <w:spacing w:after="0" w:line="200" w:lineRule="auto"/>
      <w:jc w:val="right"/>
      <w:rPr>
        <w:rFonts w:ascii="Arial" w:cs="Arial" w:eastAsia="Arial" w:hAnsi="Arial"/>
        <w:sz w:val="17"/>
        <w:szCs w:val="17"/>
      </w:rPr>
    </w:pPr>
    <w:r w:rsidDel="00000000" w:rsidR="00000000" w:rsidRPr="00000000">
      <w:rPr>
        <w:rFonts w:ascii="Arial" w:cs="Arial" w:eastAsia="Arial" w:hAnsi="Arial"/>
        <w:sz w:val="17"/>
        <w:szCs w:val="17"/>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8">
    <w:pPr>
      <w:spacing w:after="0" w:line="179" w:lineRule="auto"/>
      <w:jc w:val="right"/>
      <w:rPr>
        <w:rFonts w:ascii="Arial" w:cs="Arial" w:eastAsia="Arial" w:hAnsi="Arial"/>
        <w:sz w:val="17"/>
        <w:szCs w:val="17"/>
      </w:rPr>
    </w:pPr>
    <w:r w:rsidDel="00000000" w:rsidR="00000000" w:rsidRPr="00000000">
      <w:rPr>
        <w:rFonts w:ascii="Arial" w:cs="Arial" w:eastAsia="Arial" w:hAnsi="Arial"/>
        <w:sz w:val="17"/>
        <w:szCs w:val="17"/>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9">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20">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21">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lowerLetter"/>
      <w:lvlText w:val="%1."/>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5">
    <w:lvl w:ilvl="0">
      <w:start w:val="1"/>
      <w:numFmt w:val="decimal"/>
      <w:lvlText w:val="%1."/>
      <w:lvlJc w:val="left"/>
      <w:pPr>
        <w:ind w:left="1440" w:hanging="360"/>
      </w:pPr>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2">
    <w:lvl w:ilvl="0">
      <w:start w:val="1"/>
      <w:numFmt w:val="bullet"/>
      <w:lvlText w:val="○"/>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47">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48">
    <w:lvl w:ilvl="0">
      <w:start w:val="1"/>
      <w:numFmt w:val="bullet"/>
      <w:lvlText w:val="○"/>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bullet"/>
      <w:lvlText w:val="○"/>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1">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61">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6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lvl w:ilvl="0">
      <w:start w:val="1"/>
      <w:numFmt w:val="bullet"/>
      <w:lvlText w:val="●"/>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7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bullet"/>
      <w:lvlText w:val="●"/>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7">
    <w:lvl w:ilvl="0">
      <w:start w:val="1"/>
      <w:numFmt w:val="bullet"/>
      <w:lvlText w:val="●"/>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lvl w:ilvl="0">
      <w:start w:val="1"/>
      <w:numFmt w:val="bullet"/>
      <w:lvlText w:val="●"/>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4">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9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8">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101">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1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3">
    <w:lvl w:ilvl="0">
      <w:start w:val="1"/>
      <w:numFmt w:val="bullet"/>
      <w:lvlText w:val="●"/>
      <w:lvlJc w:val="left"/>
      <w:pPr>
        <w:ind w:left="1440" w:hanging="360"/>
      </w:pPr>
      <w:rPr>
        <w:rFonts w:ascii="Noto Sans Symbols" w:cs="Noto Sans Symbols" w:eastAsia="Noto Sans Symbols" w:hAnsi="Noto Sans Symbols"/>
      </w:rPr>
    </w:lvl>
    <w:lvl w:ilvl="1">
      <w:start w:val="5"/>
      <w:numFmt w:val="lowerLetter"/>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4E1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B6BE5"/>
    <w:pPr>
      <w:ind w:left="720"/>
      <w:contextualSpacing w:val="1"/>
    </w:pPr>
  </w:style>
  <w:style w:type="paragraph" w:styleId="Header">
    <w:name w:val="header"/>
    <w:basedOn w:val="Normal"/>
    <w:link w:val="HeaderChar"/>
    <w:uiPriority w:val="99"/>
    <w:unhideWhenUsed w:val="1"/>
    <w:rsid w:val="00F652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521A"/>
  </w:style>
  <w:style w:type="paragraph" w:styleId="Footer">
    <w:name w:val="footer"/>
    <w:basedOn w:val="Normal"/>
    <w:link w:val="FooterChar"/>
    <w:uiPriority w:val="99"/>
    <w:unhideWhenUsed w:val="1"/>
    <w:rsid w:val="00F652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521A"/>
  </w:style>
  <w:style w:type="table" w:styleId="TableGrid">
    <w:name w:val="Table Grid"/>
    <w:basedOn w:val="TableNormal"/>
    <w:uiPriority w:val="59"/>
    <w:rsid w:val="00AA0B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E4127E"/>
    <w:pPr>
      <w:widowControl w:val="1"/>
      <w:spacing w:after="100" w:afterAutospacing="1" w:before="100" w:beforeAutospacing="1" w:line="240" w:lineRule="auto"/>
    </w:pPr>
    <w:rPr>
      <w:rFonts w:ascii="Times New Roman" w:cs="Times New Roman" w:eastAsia="Times New Roman" w:hAnsi="Times New Roman"/>
      <w:sz w:val="24"/>
      <w:szCs w:val="24"/>
    </w:rPr>
  </w:style>
  <w:style w:type="paragraph" w:styleId="PlainText">
    <w:name w:val="Plain Text"/>
    <w:basedOn w:val="Normal"/>
    <w:link w:val="PlainTextChar"/>
    <w:uiPriority w:val="99"/>
    <w:rsid w:val="00CE3EEE"/>
    <w:pPr>
      <w:widowControl w:val="1"/>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link w:val="PlainText"/>
    <w:uiPriority w:val="99"/>
    <w:rsid w:val="00CE3EEE"/>
    <w:rPr>
      <w:rFonts w:ascii="Courier New" w:cs="Courier New" w:eastAsia="Times New Roman" w:hAnsi="Courier New"/>
      <w:sz w:val="20"/>
      <w:szCs w:val="20"/>
    </w:rPr>
  </w:style>
  <w:style w:type="character" w:styleId="Hyperlink">
    <w:name w:val="Hyperlink"/>
    <w:rsid w:val="00CE3EEE"/>
    <w:rPr>
      <w:color w:val="0000ff"/>
      <w:u w:val="single"/>
    </w:rPr>
  </w:style>
  <w:style w:type="character" w:styleId="FollowedHyperlink">
    <w:name w:val="FollowedHyperlink"/>
    <w:basedOn w:val="DefaultParagraphFont"/>
    <w:uiPriority w:val="99"/>
    <w:semiHidden w:val="1"/>
    <w:unhideWhenUsed w:val="1"/>
    <w:rsid w:val="00566BFB"/>
    <w:rPr>
      <w:color w:val="800080" w:themeColor="followedHyperlink"/>
      <w:u w:val="single"/>
    </w:rPr>
  </w:style>
  <w:style w:type="character" w:styleId="CommentReference">
    <w:name w:val="annotation reference"/>
    <w:basedOn w:val="DefaultParagraphFont"/>
    <w:uiPriority w:val="99"/>
    <w:semiHidden w:val="1"/>
    <w:unhideWhenUsed w:val="1"/>
    <w:rsid w:val="00137E27"/>
    <w:rPr>
      <w:sz w:val="16"/>
      <w:szCs w:val="16"/>
    </w:rPr>
  </w:style>
  <w:style w:type="paragraph" w:styleId="CommentText">
    <w:name w:val="annotation text"/>
    <w:basedOn w:val="Normal"/>
    <w:link w:val="CommentTextChar"/>
    <w:uiPriority w:val="99"/>
    <w:semiHidden w:val="1"/>
    <w:unhideWhenUsed w:val="1"/>
    <w:rsid w:val="00137E27"/>
    <w:pPr>
      <w:spacing w:line="240" w:lineRule="auto"/>
    </w:pPr>
    <w:rPr>
      <w:sz w:val="20"/>
      <w:szCs w:val="20"/>
    </w:rPr>
  </w:style>
  <w:style w:type="character" w:styleId="CommentTextChar" w:customStyle="1">
    <w:name w:val="Comment Text Char"/>
    <w:basedOn w:val="DefaultParagraphFont"/>
    <w:link w:val="CommentText"/>
    <w:uiPriority w:val="99"/>
    <w:semiHidden w:val="1"/>
    <w:rsid w:val="00137E27"/>
    <w:rPr>
      <w:sz w:val="20"/>
      <w:szCs w:val="20"/>
    </w:rPr>
  </w:style>
  <w:style w:type="paragraph" w:styleId="CommentSubject">
    <w:name w:val="annotation subject"/>
    <w:basedOn w:val="CommentText"/>
    <w:next w:val="CommentText"/>
    <w:link w:val="CommentSubjectChar"/>
    <w:uiPriority w:val="99"/>
    <w:semiHidden w:val="1"/>
    <w:unhideWhenUsed w:val="1"/>
    <w:rsid w:val="00137E27"/>
    <w:rPr>
      <w:b w:val="1"/>
      <w:bCs w:val="1"/>
    </w:rPr>
  </w:style>
  <w:style w:type="character" w:styleId="CommentSubjectChar" w:customStyle="1">
    <w:name w:val="Comment Subject Char"/>
    <w:basedOn w:val="CommentTextChar"/>
    <w:link w:val="CommentSubject"/>
    <w:uiPriority w:val="99"/>
    <w:semiHidden w:val="1"/>
    <w:rsid w:val="00137E27"/>
    <w:rPr>
      <w:b w:val="1"/>
      <w:bCs w:val="1"/>
      <w:sz w:val="20"/>
      <w:szCs w:val="20"/>
    </w:rPr>
  </w:style>
  <w:style w:type="paragraph" w:styleId="BalloonText">
    <w:name w:val="Balloon Text"/>
    <w:basedOn w:val="Normal"/>
    <w:link w:val="BalloonTextChar"/>
    <w:uiPriority w:val="99"/>
    <w:semiHidden w:val="1"/>
    <w:unhideWhenUsed w:val="1"/>
    <w:rsid w:val="00137E2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7E2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rjlEgpM1UVk5L1sPVy3W7UJng==">AMUW2mWqH0eEYSN0tj+hMeuuFqQ/U5yXwPkAVOpa0pSVvBgdHGRwsDYCpfiAjRxh1RXfj9KpTV1vM9OXbbKsfggmY8QtM0AO0Ljcf5hV4hiKssP3UlPUUI6PaWC7ilYm9/CBOHas+R6h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2020-12-01T18:32:00Z</dcterms:created>
  <dc:creator>Molly Lozada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Owner">
    <vt:lpwstr>Shawn.Evertsen@imail.org</vt:lpwstr>
  </property>
  <property fmtid="{D5CDD505-2E9C-101B-9397-08002B2CF9AE}" pid="5" name="MSIP_Label_ba1a4512-8026-4a73-bfb7-8d52c1779a3a_SetDate">
    <vt:lpwstr>2018-10-26T13:52:27.9235442Z</vt:lpwstr>
  </property>
  <property fmtid="{D5CDD505-2E9C-101B-9397-08002B2CF9AE}" pid="6" name="MSIP_Label_ba1a4512-8026-4a73-bfb7-8d52c1779a3a_Name">
    <vt:lpwstr>Sensitive Information</vt:lpwstr>
  </property>
  <property fmtid="{D5CDD505-2E9C-101B-9397-08002B2CF9AE}" pid="7" name="MSIP_Label_ba1a4512-8026-4a73-bfb7-8d52c1779a3a_Application">
    <vt:lpwstr>Microsoft Azure Information Protection</vt:lpwstr>
  </property>
  <property fmtid="{D5CDD505-2E9C-101B-9397-08002B2CF9AE}" pid="8" name="MSIP_Label_ba1a4512-8026-4a73-bfb7-8d52c1779a3a_Extended_MSFT_Method">
    <vt:lpwstr>Automatic</vt:lpwstr>
  </property>
  <property fmtid="{D5CDD505-2E9C-101B-9397-08002B2CF9AE}" pid="9" name="Sensitivity">
    <vt:lpwstr>Sensitive Information</vt:lpwstr>
  </property>
</Properties>
</file>